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Forms &amp; Logs</w:t>
            </w:r>
          </w:p>
        </w:tc>
        <w:tc>
          <w:tcPr>
            <w:tcW w:type="dxa" w:w="5400"/>
          </w:tcPr>
          <w:p>
            <w:pPr>
              <w:jc w:val="right"/>
            </w:pPr>
            <w:r>
              <w:rPr>
                <w:rFonts w:ascii="Arial" w:hAnsi="Arial"/>
                <w:color w:val="787878"/>
                <w:sz w:val="18"/>
              </w:rPr>
              <w:t>Date: ____________________</w:t>
              <w:br/>
              <w:t>Log ID: ____________________</w:t>
              <w:br/>
              <w:t>Version: 1.0</w:t>
            </w:r>
          </w:p>
        </w:tc>
      </w:tr>
    </w:tbl>
    <w:p>
      <w:pPr>
        <w:spacing w:after="280"/>
        <w:pBdr>
          <w:bottom w:val="single" w:sz="8" w:space="8" w:color="EF4444"/>
        </w:pBdr>
      </w:pPr>
    </w:p>
    <w:p>
      <w:pPr>
        <w:spacing w:after="240"/>
      </w:pPr>
      <w:r>
        <w:rPr>
          <w:rFonts w:ascii="Arial" w:hAnsi="Arial"/>
          <w:b/>
          <w:color w:val="1E1E1E"/>
          <w:sz w:val="30"/>
        </w:rPr>
        <w:t>OSHA / WorkSafeBC Incident and Near Miss Root Cause Analysis (RCA) Form</w:t>
      </w:r>
    </w:p>
    <w:p>
      <w:r>
        <w:rPr>
          <w:rFonts w:ascii="Arial" w:hAnsi="Arial"/>
          <w:b/>
          <w:color w:val="EF4444"/>
          <w:sz w:val="22"/>
        </w:rPr>
        <w:t>1.0 Form Objective &amp; Regulatory Context</w:t>
      </w:r>
    </w:p>
    <w:p>
      <w:pPr>
        <w:spacing w:after="120"/>
        <w:ind w:left="216"/>
      </w:pPr>
      <w:r>
        <w:rPr>
          <w:rFonts w:ascii="Arial" w:hAnsi="Arial"/>
          <w:color w:val="1E1E1E"/>
          <w:sz w:val="20"/>
        </w:rPr>
        <w:t>This Incident and Near Miss Root Cause Analysis (RCA) Form is designed to systematically identify the underlying causes of workplace incidents and near misses, ensuring compliance with OSHA 29 CFR 1904 (Recording and Reporting Occupational Injuries and Illnesses) and WorkSafeBC Part 3 (Occupational Health and Safety Regulation). The form guides investigators through a structured process to document events, analyze contributing factors, determine root causes, and implement corrective actions to prevent recurrence.</w:t>
      </w:r>
    </w:p>
    <w:p>
      <w:pPr>
        <w:spacing w:after="120"/>
        <w:ind w:left="216"/>
      </w:pPr>
      <w:r>
        <w:rPr>
          <w:rFonts w:ascii="Arial" w:hAnsi="Arial"/>
          <w:color w:val="1E1E1E"/>
          <w:sz w:val="20"/>
        </w:rPr>
        <w:t>Use this form for all recordable incidents, serious near misses, and any event requiring formal investigation. Completion of this form supports regulatory reporting obligations and continuous improvement of the safety management system.</w:t>
      </w:r>
    </w:p>
    <w:p>
      <w:r>
        <w:rPr>
          <w:rFonts w:ascii="Arial" w:hAnsi="Arial"/>
          <w:b/>
          <w:color w:val="EF4444"/>
          <w:sz w:val="22"/>
        </w:rPr>
        <w:t>2.0 Administrative Details</w:t>
      </w:r>
    </w:p>
    <w:p>
      <w:pPr>
        <w:spacing w:after="160"/>
        <w:ind w:left="216"/>
      </w:pPr>
      <w:r>
        <w:rPr>
          <w:rFonts w:ascii="Arial" w:hAnsi="Arial"/>
          <w:color w:val="1E1E1E"/>
          <w:sz w:val="20"/>
        </w:rPr>
        <w:t>Incident/Near Miss Report Number: ____________________</w:t>
      </w:r>
    </w:p>
    <w:p>
      <w:pPr>
        <w:spacing w:after="160"/>
        <w:ind w:left="216"/>
      </w:pPr>
      <w:r>
        <w:rPr>
          <w:rFonts w:ascii="Arial" w:hAnsi="Arial"/>
          <w:color w:val="1E1E1E"/>
          <w:sz w:val="20"/>
        </w:rPr>
        <w:t>Date of Incident: ____________________</w:t>
      </w:r>
    </w:p>
    <w:p>
      <w:pPr>
        <w:spacing w:after="160"/>
        <w:ind w:left="216"/>
      </w:pPr>
      <w:r>
        <w:rPr>
          <w:rFonts w:ascii="Arial" w:hAnsi="Arial"/>
          <w:color w:val="1E1E1E"/>
          <w:sz w:val="20"/>
        </w:rPr>
        <w:t>Time of Incident: ____________________</w:t>
      </w:r>
    </w:p>
    <w:p>
      <w:pPr>
        <w:spacing w:after="160"/>
        <w:ind w:left="216"/>
      </w:pPr>
      <w:r>
        <w:rPr>
          <w:rFonts w:ascii="Arial" w:hAnsi="Arial"/>
          <w:color w:val="1E1E1E"/>
          <w:sz w:val="20"/>
        </w:rPr>
        <w:t>Location of Incident (specific area/equipment): ____________________</w:t>
      </w:r>
    </w:p>
    <w:p>
      <w:pPr>
        <w:spacing w:after="160"/>
        <w:ind w:left="216"/>
      </w:pPr>
      <w:r>
        <w:rPr>
          <w:rFonts w:ascii="Arial" w:hAnsi="Arial"/>
          <w:color w:val="1E1E1E"/>
          <w:sz w:val="20"/>
        </w:rPr>
        <w:t>Incident Type (select: Injury / Illness / Near Miss / Property Damage): ____________________</w:t>
      </w:r>
    </w:p>
    <w:p>
      <w:pPr>
        <w:spacing w:after="160"/>
        <w:ind w:left="216"/>
      </w:pPr>
      <w:r>
        <w:rPr>
          <w:rFonts w:ascii="Arial" w:hAnsi="Arial"/>
          <w:color w:val="1E1E1E"/>
          <w:sz w:val="20"/>
        </w:rPr>
        <w:t>Investigator Name(s): ____________________</w:t>
      </w:r>
    </w:p>
    <w:p>
      <w:pPr>
        <w:spacing w:after="160"/>
        <w:ind w:left="216"/>
      </w:pPr>
      <w:r>
        <w:rPr>
          <w:rFonts w:ascii="Arial" w:hAnsi="Arial"/>
          <w:color w:val="1E1E1E"/>
          <w:sz w:val="20"/>
        </w:rPr>
        <w:t>Date of Investigation: ____________________</w:t>
      </w:r>
    </w:p>
    <w:p>
      <w:pPr>
        <w:spacing w:after="160"/>
        <w:ind w:left="216"/>
      </w:pPr>
      <w:r>
        <w:rPr>
          <w:rFonts w:ascii="Arial" w:hAnsi="Arial"/>
          <w:color w:val="1E1E1E"/>
          <w:sz w:val="20"/>
        </w:rPr>
        <w:t>Reviewing Supervisor Name: ____________________</w:t>
      </w:r>
    </w:p>
    <w:p>
      <w:r>
        <w:rPr>
          <w:rFonts w:ascii="Arial" w:hAnsi="Arial"/>
          <w:b/>
          <w:color w:val="EF4444"/>
          <w:sz w:val="22"/>
        </w:rPr>
        <w:t>3.0 Audit / Inspection Items</w:t>
      </w:r>
    </w:p>
    <w:p>
      <w:pPr>
        <w:spacing w:after="160"/>
        <w:ind w:left="216"/>
      </w:pPr>
      <w:r>
        <w:rPr>
          <w:rFonts w:ascii="Arial" w:hAnsi="Arial"/>
          <w:color w:val="1E1E1E"/>
          <w:sz w:val="20"/>
        </w:rPr>
        <w:t>☐ Pass  ☐ Fail - Describe the sequence of events leading up to the incident (attach narrative or timeline).</w:t>
      </w:r>
    </w:p>
    <w:p>
      <w:pPr>
        <w:spacing w:after="160"/>
        <w:ind w:left="216"/>
      </w:pPr>
      <w:r>
        <w:rPr>
          <w:rFonts w:ascii="Arial" w:hAnsi="Arial"/>
          <w:color w:val="1E1E1E"/>
          <w:sz w:val="20"/>
        </w:rPr>
        <w:t>☐ Pass  ☐ Fail - Identify all direct causes (unsafe acts, unsafe conditions, equipment failures).</w:t>
      </w:r>
    </w:p>
    <w:p>
      <w:pPr>
        <w:spacing w:after="160"/>
        <w:ind w:left="216"/>
      </w:pPr>
      <w:r>
        <w:rPr>
          <w:rFonts w:ascii="Arial" w:hAnsi="Arial"/>
          <w:color w:val="1E1E1E"/>
          <w:sz w:val="20"/>
        </w:rPr>
        <w:t>☐ Pass  ☐ Fail - Identify contributing factors (training gaps, inadequate procedures, environmental conditions).</w:t>
      </w:r>
    </w:p>
    <w:p>
      <w:pPr>
        <w:spacing w:after="160"/>
        <w:ind w:left="216"/>
      </w:pPr>
      <w:r>
        <w:rPr>
          <w:rFonts w:ascii="Arial" w:hAnsi="Arial"/>
          <w:color w:val="1E1E1E"/>
          <w:sz w:val="20"/>
        </w:rPr>
        <w:t>☐ Pass  ☐ Fail - Apply the 5 Whys technique to drill down to root cause(s).</w:t>
      </w:r>
    </w:p>
    <w:p>
      <w:pPr>
        <w:spacing w:after="160"/>
        <w:ind w:left="216"/>
      </w:pPr>
      <w:r>
        <w:rPr>
          <w:rFonts w:ascii="Arial" w:hAnsi="Arial"/>
          <w:color w:val="1E1E1E"/>
          <w:sz w:val="20"/>
        </w:rPr>
        <w:t>☐ Pass  ☐ Fail - Use a fishbone (Ishikawa) diagram to categorize causes (People, Process, Equipment, Environment, Management).</w:t>
      </w:r>
    </w:p>
    <w:p>
      <w:pPr>
        <w:spacing w:after="160"/>
        <w:ind w:left="216"/>
      </w:pPr>
      <w:r>
        <w:rPr>
          <w:rFonts w:ascii="Arial" w:hAnsi="Arial"/>
          <w:color w:val="1E1E1E"/>
          <w:sz w:val="20"/>
        </w:rPr>
        <w:t>☐ Pass  ☐ Fail - Review relevant safety procedures, training records, and maintenance logs.</w:t>
      </w:r>
    </w:p>
    <w:p>
      <w:pPr>
        <w:spacing w:after="160"/>
        <w:ind w:left="216"/>
      </w:pPr>
      <w:r>
        <w:rPr>
          <w:rFonts w:ascii="Arial" w:hAnsi="Arial"/>
          <w:color w:val="1E1E1E"/>
          <w:sz w:val="20"/>
        </w:rPr>
        <w:t>☐ Pass  ☐ Fail - Interview witnesses and involved personnel (document statements).</w:t>
      </w:r>
    </w:p>
    <w:p>
      <w:pPr>
        <w:spacing w:after="160"/>
        <w:ind w:left="216"/>
      </w:pPr>
      <w:r>
        <w:rPr>
          <w:rFonts w:ascii="Arial" w:hAnsi="Arial"/>
          <w:color w:val="1E1E1E"/>
          <w:sz w:val="20"/>
        </w:rPr>
        <w:t>☐ Pass  ☐ Fail - Assess if similar incidents have occurred previously (review incident history).</w:t>
      </w:r>
    </w:p>
    <w:p>
      <w:pPr>
        <w:spacing w:after="160"/>
        <w:ind w:left="216"/>
      </w:pPr>
      <w:r>
        <w:rPr>
          <w:rFonts w:ascii="Arial" w:hAnsi="Arial"/>
          <w:color w:val="1E1E1E"/>
          <w:sz w:val="20"/>
        </w:rPr>
        <w:t>☐ Pass  ☐ Fail - Determine if the incident was preventable with existing controls.</w:t>
      </w:r>
    </w:p>
    <w:p>
      <w:pPr>
        <w:spacing w:after="160"/>
        <w:ind w:left="216"/>
      </w:pPr>
      <w:r>
        <w:rPr>
          <w:rFonts w:ascii="Arial" w:hAnsi="Arial"/>
          <w:color w:val="1E1E1E"/>
          <w:sz w:val="20"/>
        </w:rPr>
        <w:t>☐ Pass  ☐ Fail - Evaluate the effectiveness of current hazard controls (engineering, administrative, PPE).</w:t>
      </w:r>
    </w:p>
    <w:p>
      <w:pPr>
        <w:spacing w:after="160"/>
        <w:ind w:left="216"/>
      </w:pPr>
      <w:r>
        <w:rPr>
          <w:rFonts w:ascii="Arial" w:hAnsi="Arial"/>
          <w:color w:val="1E1E1E"/>
          <w:sz w:val="20"/>
        </w:rPr>
        <w:t>☐ Pass  ☐ Fail - Document any regulatory reporting requirements triggered (e.g., WorkSafeBC notification, OSHA 300 log).</w:t>
      </w:r>
    </w:p>
    <w:p>
      <w:pPr>
        <w:spacing w:after="160"/>
        <w:ind w:left="216"/>
      </w:pPr>
      <w:r>
        <w:rPr>
          <w:rFonts w:ascii="Arial" w:hAnsi="Arial"/>
          <w:color w:val="1E1E1E"/>
          <w:sz w:val="20"/>
        </w:rPr>
        <w:t>☐ Pass  ☐ Fail - Identify immediate corrective actions taken at the time of the incident.</w:t>
      </w:r>
    </w:p>
    <w:p>
      <w:r>
        <w:rPr>
          <w:rFonts w:ascii="Arial" w:hAnsi="Arial"/>
          <w:b/>
          <w:color w:val="EF4444"/>
          <w:sz w:val="22"/>
        </w:rPr>
        <w:t>4.0 Corrective Actions &amp; Deficiencies</w:t>
      </w:r>
    </w:p>
    <w:p>
      <w:pPr>
        <w:spacing w:after="240"/>
        <w:ind w:left="216"/>
      </w:pPr>
      <w:r>
        <w:rPr>
          <w:rFonts w:ascii="Arial" w:hAnsi="Arial"/>
          <w:color w:val="1E1E1E"/>
          <w:sz w:val="20"/>
        </w:rPr>
        <w:t>Root Cause Description (include causal factors identified): ________________________________________</w:t>
      </w:r>
    </w:p>
    <w:p>
      <w:pPr>
        <w:spacing w:after="240"/>
        <w:ind w:left="216"/>
      </w:pPr>
      <w:r>
        <w:rPr>
          <w:rFonts w:ascii="Arial" w:hAnsi="Arial"/>
          <w:color w:val="1E1E1E"/>
          <w:sz w:val="20"/>
        </w:rPr>
        <w:t>Recommended Corrective Action(s): ________________________________________</w:t>
      </w:r>
    </w:p>
    <w:p>
      <w:pPr>
        <w:spacing w:after="240"/>
        <w:ind w:left="216"/>
      </w:pPr>
      <w:r>
        <w:rPr>
          <w:rFonts w:ascii="Arial" w:hAnsi="Arial"/>
          <w:color w:val="1E1E1E"/>
          <w:sz w:val="20"/>
        </w:rPr>
        <w:t>Action Type (Engineering / Administrative / Training / PPE / Other): ________________________________________</w:t>
      </w:r>
    </w:p>
    <w:p>
      <w:pPr>
        <w:spacing w:after="240"/>
        <w:ind w:left="216"/>
      </w:pPr>
      <w:r>
        <w:rPr>
          <w:rFonts w:ascii="Arial" w:hAnsi="Arial"/>
          <w:color w:val="1E1E1E"/>
          <w:sz w:val="20"/>
        </w:rPr>
        <w:t>Assigned To (responsible person/role): ________________________________________</w:t>
      </w:r>
    </w:p>
    <w:p>
      <w:pPr>
        <w:spacing w:after="240"/>
        <w:ind w:left="216"/>
      </w:pPr>
      <w:r>
        <w:rPr>
          <w:rFonts w:ascii="Arial" w:hAnsi="Arial"/>
          <w:color w:val="1E1E1E"/>
          <w:sz w:val="20"/>
        </w:rPr>
        <w:t>Target Completion Date: ________________________________________</w:t>
      </w:r>
    </w:p>
    <w:p>
      <w:pPr>
        <w:spacing w:after="240"/>
        <w:ind w:left="216"/>
      </w:pPr>
      <w:r>
        <w:rPr>
          <w:rFonts w:ascii="Arial" w:hAnsi="Arial"/>
          <w:color w:val="1E1E1E"/>
          <w:sz w:val="20"/>
        </w:rPr>
        <w:t>Status (Open / In Progress / Closed / Verified): ________________________________________</w:t>
      </w:r>
    </w:p>
    <w:p>
      <w:pPr>
        <w:spacing w:after="240"/>
        <w:ind w:left="216"/>
      </w:pPr>
      <w:r>
        <w:rPr>
          <w:rFonts w:ascii="Arial" w:hAnsi="Arial"/>
          <w:color w:val="1E1E1E"/>
          <w:sz w:val="20"/>
        </w:rPr>
        <w:t>Verification Method (e.g., inspection, audit, review): ________________________________________</w:t>
      </w:r>
    </w:p>
    <w:p>
      <w:pPr>
        <w:spacing w:after="240"/>
        <w:ind w:left="216"/>
      </w:pPr>
      <w:r>
        <w:rPr>
          <w:rFonts w:ascii="Arial" w:hAnsi="Arial"/>
          <w:color w:val="1E1E1E"/>
          <w:sz w:val="20"/>
        </w:rPr>
        <w:t>Date Closed / Verified: ________________________________________</w:t>
      </w:r>
    </w:p>
    <w:p>
      <w:r>
        <w:rPr>
          <w:rFonts w:ascii="Arial" w:hAnsi="Arial"/>
          <w:b/>
          <w:color w:val="EF4444"/>
          <w:sz w:val="22"/>
        </w:rPr>
        <w:t>5.0 Sign-off &amp; Authorization</w:t>
      </w:r>
    </w:p>
    <w:p>
      <w:pPr>
        <w:spacing w:after="360"/>
        <w:ind w:left="216"/>
      </w:pPr>
      <w:r>
        <w:rPr>
          <w:rFonts w:ascii="Arial" w:hAnsi="Arial"/>
          <w:color w:val="1E1E1E"/>
          <w:sz w:val="20"/>
        </w:rPr>
        <w:t>Lead Investigator Signature: __________________________ Date: ____________</w:t>
      </w:r>
    </w:p>
    <w:p>
      <w:pPr>
        <w:spacing w:after="360"/>
        <w:ind w:left="216"/>
      </w:pPr>
      <w:r>
        <w:rPr>
          <w:rFonts w:ascii="Arial" w:hAnsi="Arial"/>
          <w:color w:val="1E1E1E"/>
          <w:sz w:val="20"/>
        </w:rPr>
        <w:t>Safety Manager / Coordinator Signature: __________________________ Date: ____________</w:t>
      </w:r>
    </w:p>
    <w:p>
      <w:pPr>
        <w:spacing w:after="360"/>
        <w:ind w:left="216"/>
      </w:pPr>
      <w:r>
        <w:rPr>
          <w:rFonts w:ascii="Arial" w:hAnsi="Arial"/>
          <w:color w:val="1E1E1E"/>
          <w:sz w:val="20"/>
        </w:rPr>
        <w:t>Operations Manager / Site Supervisor Signature: __________________________ Date: ____________</w:t>
      </w:r>
    </w:p>
    <w:p>
      <w:pPr>
        <w:spacing w:after="360"/>
        <w:ind w:left="216"/>
      </w:pPr>
      <w:r>
        <w:rPr>
          <w:rFonts w:ascii="Arial" w:hAnsi="Arial"/>
          <w:color w:val="1E1E1E"/>
          <w:sz w:val="20"/>
        </w:rPr>
        <w:t>Health &amp; Safety Committee Representative Signature (if applicable): __________________________ Date: ____________</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audit log is a generic safety template. The end-user assumes all liability for validating all inspection parameters against WorkSafeBC, OH&amp;S, and specific equipment manuals before active shop floor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