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Welding Cell Exhaust Fume Extractor Maintenance Log</w:t>
      </w:r>
    </w:p>
    <w:p>
      <w:r>
        <w:rPr>
          <w:rFonts w:ascii="Arial" w:hAnsi="Arial"/>
          <w:b/>
          <w:color w:val="EF4444"/>
          <w:sz w:val="22"/>
        </w:rPr>
        <w:t>1.0 Form Objective &amp; Regulatory Context</w:t>
      </w:r>
    </w:p>
    <w:p>
      <w:pPr>
        <w:spacing w:after="120"/>
        <w:ind w:left="216"/>
      </w:pPr>
      <w:r>
        <w:rPr>
          <w:rFonts w:ascii="Arial" w:hAnsi="Arial"/>
          <w:color w:val="1E1E1E"/>
          <w:sz w:val="20"/>
        </w:rPr>
        <w:t>This Welding Cell Exhaust Fume Extractor Maintenance Log is designed to document routine inspections and maintenance activities for fume extraction systems in welding cells. It satisfies WorkSafeBC requirements under Part 5 (Chemical Agents and Biological Agents) and Part 6 (Substance Specific Requirements) for controlling airborne contaminants, as well as CSA Z462 (Workplace Electrical Safety) for equipment maintenance. Regular logging ensures that exhaust systems operate at peak efficiency, protecting workers from hazardous welding fumes and maintaining compliance with occupational health and safety regulations.</w:t>
      </w:r>
    </w:p>
    <w:p>
      <w:r>
        <w:rPr>
          <w:rFonts w:ascii="Arial" w:hAnsi="Arial"/>
          <w:b/>
          <w:color w:val="EF4444"/>
          <w:sz w:val="22"/>
        </w:rPr>
        <w:t>2.0 Administrative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Time of Inspection: ____________________</w:t>
      </w:r>
    </w:p>
    <w:p>
      <w:pPr>
        <w:spacing w:after="160"/>
        <w:ind w:left="216"/>
      </w:pPr>
      <w:r>
        <w:rPr>
          <w:rFonts w:ascii="Arial" w:hAnsi="Arial"/>
          <w:color w:val="1E1E1E"/>
          <w:sz w:val="20"/>
        </w:rPr>
        <w:t>Welding Cell ID / Location: ____________________</w:t>
      </w:r>
    </w:p>
    <w:p>
      <w:pPr>
        <w:spacing w:after="160"/>
        <w:ind w:left="216"/>
      </w:pPr>
      <w:r>
        <w:rPr>
          <w:rFonts w:ascii="Arial" w:hAnsi="Arial"/>
          <w:color w:val="1E1E1E"/>
          <w:sz w:val="20"/>
        </w:rPr>
        <w:t>Inspector Name: ____________________</w:t>
      </w:r>
    </w:p>
    <w:p>
      <w:pPr>
        <w:spacing w:after="160"/>
        <w:ind w:left="216"/>
      </w:pPr>
      <w:r>
        <w:rPr>
          <w:rFonts w:ascii="Arial" w:hAnsi="Arial"/>
          <w:color w:val="1E1E1E"/>
          <w:sz w:val="20"/>
        </w:rPr>
        <w:t>Extractor Model / Serial Number: ____________________</w:t>
      </w:r>
    </w:p>
    <w:p>
      <w:pPr>
        <w:spacing w:after="160"/>
        <w:ind w:left="216"/>
      </w:pPr>
      <w:r>
        <w:rPr>
          <w:rFonts w:ascii="Arial" w:hAnsi="Arial"/>
          <w:color w:val="1E1E1E"/>
          <w:sz w:val="20"/>
        </w:rPr>
        <w:t>Maintenance Type (Routine / Corrective / Annual):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Verify exhaust hood is free of visible damage and securely mounted.</w:t>
      </w:r>
    </w:p>
    <w:p>
      <w:pPr>
        <w:spacing w:after="160"/>
        <w:ind w:left="216"/>
      </w:pPr>
      <w:r>
        <w:rPr>
          <w:rFonts w:ascii="Arial" w:hAnsi="Arial"/>
          <w:color w:val="1E1E1E"/>
          <w:sz w:val="20"/>
        </w:rPr>
        <w:t>☐ Pass  ☐ Fail - Check flexible ducting for kinks, tears, or disconnections.</w:t>
      </w:r>
    </w:p>
    <w:p>
      <w:pPr>
        <w:spacing w:after="160"/>
        <w:ind w:left="216"/>
      </w:pPr>
      <w:r>
        <w:rPr>
          <w:rFonts w:ascii="Arial" w:hAnsi="Arial"/>
          <w:color w:val="1E1E1E"/>
          <w:sz w:val="20"/>
        </w:rPr>
        <w:t>☐ Pass  ☐ Fail - Inspect filter condition and replace if clogged or damaged.</w:t>
      </w:r>
    </w:p>
    <w:p>
      <w:pPr>
        <w:spacing w:after="160"/>
        <w:ind w:left="216"/>
      </w:pPr>
      <w:r>
        <w:rPr>
          <w:rFonts w:ascii="Arial" w:hAnsi="Arial"/>
          <w:color w:val="1E1E1E"/>
          <w:sz w:val="20"/>
        </w:rPr>
        <w:t>☐ Pass  ☐ Fail - Measure airflow at hood face using an anemometer (minimum 100 ft/min).</w:t>
      </w:r>
    </w:p>
    <w:p>
      <w:pPr>
        <w:spacing w:after="160"/>
        <w:ind w:left="216"/>
      </w:pPr>
      <w:r>
        <w:rPr>
          <w:rFonts w:ascii="Arial" w:hAnsi="Arial"/>
          <w:color w:val="1E1E1E"/>
          <w:sz w:val="20"/>
        </w:rPr>
        <w:t>☐ Pass  ☐ Fail - Record static pressure reading at filter inlet (acceptable range per manufacturer).</w:t>
      </w:r>
    </w:p>
    <w:p>
      <w:pPr>
        <w:spacing w:after="160"/>
        <w:ind w:left="216"/>
      </w:pPr>
      <w:r>
        <w:rPr>
          <w:rFonts w:ascii="Arial" w:hAnsi="Arial"/>
          <w:color w:val="1E1E1E"/>
          <w:sz w:val="20"/>
        </w:rPr>
        <w:t>☐ Pass  ☐ Fail - Test motor and fan operation for unusual noise or vibration.</w:t>
      </w:r>
    </w:p>
    <w:p>
      <w:pPr>
        <w:spacing w:after="160"/>
        <w:ind w:left="216"/>
      </w:pPr>
      <w:r>
        <w:rPr>
          <w:rFonts w:ascii="Arial" w:hAnsi="Arial"/>
          <w:color w:val="1E1E1E"/>
          <w:sz w:val="20"/>
        </w:rPr>
        <w:t>☐ Pass  ☐ Fail - Verify electrical connections are secure and free of corrosion.</w:t>
      </w:r>
    </w:p>
    <w:p>
      <w:pPr>
        <w:spacing w:after="160"/>
        <w:ind w:left="216"/>
      </w:pPr>
      <w:r>
        <w:rPr>
          <w:rFonts w:ascii="Arial" w:hAnsi="Arial"/>
          <w:color w:val="1E1E1E"/>
          <w:sz w:val="20"/>
        </w:rPr>
        <w:t>☐ Pass  ☐ Fail - Check control panel indicators and emergency stop function.</w:t>
      </w:r>
    </w:p>
    <w:p>
      <w:pPr>
        <w:spacing w:after="160"/>
        <w:ind w:left="216"/>
      </w:pPr>
      <w:r>
        <w:rPr>
          <w:rFonts w:ascii="Arial" w:hAnsi="Arial"/>
          <w:color w:val="1E1E1E"/>
          <w:sz w:val="20"/>
        </w:rPr>
        <w:t>☐ Pass  ☐ Fail - Inspect spark arrestor (if applicable) for debris buildup.</w:t>
      </w:r>
    </w:p>
    <w:p>
      <w:pPr>
        <w:spacing w:after="160"/>
        <w:ind w:left="216"/>
      </w:pPr>
      <w:r>
        <w:rPr>
          <w:rFonts w:ascii="Arial" w:hAnsi="Arial"/>
          <w:color w:val="1E1E1E"/>
          <w:sz w:val="20"/>
        </w:rPr>
        <w:t>☐ Pass  ☐ Fail - Confirm exhaust discharge is directed away from air intakes and personnel.</w:t>
      </w:r>
    </w:p>
    <w:p>
      <w:pPr>
        <w:spacing w:after="160"/>
        <w:ind w:left="216"/>
      </w:pPr>
      <w:r>
        <w:rPr>
          <w:rFonts w:ascii="Arial" w:hAnsi="Arial"/>
          <w:color w:val="1E1E1E"/>
          <w:sz w:val="20"/>
        </w:rPr>
        <w:t>☐ Pass  ☐ Fail - Review maintenance log for previous deficiencies and verify corrective actions.</w:t>
      </w:r>
    </w:p>
    <w:p>
      <w:pPr>
        <w:spacing w:after="160"/>
        <w:ind w:left="216"/>
      </w:pPr>
      <w:r>
        <w:rPr>
          <w:rFonts w:ascii="Arial" w:hAnsi="Arial"/>
          <w:color w:val="1E1E1E"/>
          <w:sz w:val="20"/>
        </w:rPr>
        <w:t>☐ Pass  ☐ Fail - Document any abnormal conditions or immediate hazards observed.</w:t>
      </w:r>
    </w:p>
    <w:p>
      <w:r>
        <w:rPr>
          <w:rFonts w:ascii="Arial" w:hAnsi="Arial"/>
          <w:b/>
          <w:color w:val="EF4444"/>
          <w:sz w:val="22"/>
        </w:rPr>
        <w:t>4.0 Corrective Actions &amp; Deficiencies</w:t>
      </w:r>
    </w:p>
    <w:p>
      <w:pPr>
        <w:spacing w:after="240"/>
        <w:ind w:left="216"/>
      </w:pPr>
      <w:r>
        <w:rPr>
          <w:rFonts w:ascii="Arial" w:hAnsi="Arial"/>
          <w:color w:val="1E1E1E"/>
          <w:sz w:val="20"/>
        </w:rPr>
        <w:t>Issue Description: ________________________________________</w:t>
      </w:r>
    </w:p>
    <w:p>
      <w:pPr>
        <w:spacing w:after="240"/>
        <w:ind w:left="216"/>
      </w:pPr>
      <w:r>
        <w:rPr>
          <w:rFonts w:ascii="Arial" w:hAnsi="Arial"/>
          <w:color w:val="1E1E1E"/>
          <w:sz w:val="20"/>
        </w:rPr>
        <w:t>Immediate Action Taken: ________________________________________</w:t>
      </w:r>
    </w:p>
    <w:p>
      <w:pPr>
        <w:spacing w:after="240"/>
        <w:ind w:left="216"/>
      </w:pPr>
      <w:r>
        <w:rPr>
          <w:rFonts w:ascii="Arial" w:hAnsi="Arial"/>
          <w:color w:val="1E1E1E"/>
          <w:sz w:val="20"/>
        </w:rPr>
        <w:t>Parts Required (if any): ________________________________________</w:t>
      </w:r>
    </w:p>
    <w:p>
      <w:pPr>
        <w:spacing w:after="240"/>
        <w:ind w:left="216"/>
      </w:pPr>
      <w:r>
        <w:rPr>
          <w:rFonts w:ascii="Arial" w:hAnsi="Arial"/>
          <w:color w:val="1E1E1E"/>
          <w:sz w:val="20"/>
        </w:rPr>
        <w:t>Assigned To: ________________________________________</w:t>
      </w:r>
    </w:p>
    <w:p>
      <w:pPr>
        <w:spacing w:after="240"/>
        <w:ind w:left="216"/>
      </w:pPr>
      <w:r>
        <w:rPr>
          <w:rFonts w:ascii="Arial" w:hAnsi="Arial"/>
          <w:color w:val="1E1E1E"/>
          <w:sz w:val="20"/>
        </w:rPr>
        <w:t>Target Completion Date: ________________________________________</w:t>
      </w:r>
    </w:p>
    <w:p>
      <w:pPr>
        <w:spacing w:after="240"/>
        <w:ind w:left="216"/>
      </w:pPr>
      <w:r>
        <w:rPr>
          <w:rFonts w:ascii="Arial" w:hAnsi="Arial"/>
          <w:color w:val="1E1E1E"/>
          <w:sz w:val="20"/>
        </w:rPr>
        <w:t>Status (Open / In Progress / Closed):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Inspector Signature: __________________________ Date: ____________</w:t>
      </w:r>
    </w:p>
    <w:p>
      <w:pPr>
        <w:spacing w:after="360"/>
        <w:ind w:left="216"/>
      </w:pPr>
      <w:r>
        <w:rPr>
          <w:rFonts w:ascii="Arial" w:hAnsi="Arial"/>
          <w:color w:val="1E1E1E"/>
          <w:sz w:val="20"/>
        </w:rPr>
        <w:t>Maintenance Supervisor Signature: __________________________ Date: ____________</w:t>
      </w:r>
    </w:p>
    <w:p>
      <w:pPr>
        <w:spacing w:after="360"/>
        <w:ind w:left="216"/>
      </w:pPr>
      <w:r>
        <w:rPr>
          <w:rFonts w:ascii="Arial" w:hAnsi="Arial"/>
          <w:color w:val="1E1E1E"/>
          <w:sz w:val="20"/>
        </w:rPr>
        <w:t>Safety Manager Signature (if deficiencies noted):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