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400"/>
        <w:gridCol w:w="5400"/>
      </w:tblGrid>
      <w:tr w:rsidR="00851CB4" w14:paraId="006A87BA" w14:textId="77777777">
        <w:trPr>
          <w:jc w:val="center"/>
        </w:trPr>
        <w:tc>
          <w:tcPr>
            <w:tcW w:w="5400" w:type="dxa"/>
          </w:tcPr>
          <w:p w14:paraId="2CF43C50" w14:textId="77777777" w:rsidR="00851CB4" w:rsidRDefault="00000000">
            <w:r>
              <w:rPr>
                <w:rFonts w:ascii="Arial" w:hAnsi="Arial"/>
                <w:b/>
                <w:color w:val="2563EB"/>
              </w:rPr>
              <w:t>[ INSERT YOUR COMPANY NAME HERE ]</w:t>
            </w:r>
            <w:r>
              <w:rPr>
                <w:rFonts w:ascii="Arial" w:hAnsi="Arial"/>
                <w:b/>
                <w:color w:val="2563EB"/>
              </w:rPr>
              <w:br/>
            </w:r>
            <w:r>
              <w:rPr>
                <w:rFonts w:ascii="Arial" w:hAnsi="Arial"/>
                <w:color w:val="787878"/>
                <w:sz w:val="19"/>
              </w:rPr>
              <w:t>Maintenance Forms &amp; Logs</w:t>
            </w:r>
          </w:p>
        </w:tc>
        <w:tc>
          <w:tcPr>
            <w:tcW w:w="5400" w:type="dxa"/>
          </w:tcPr>
          <w:p w14:paraId="30BA9172" w14:textId="77777777" w:rsidR="00851CB4" w:rsidRDefault="00000000">
            <w:pPr>
              <w:jc w:val="right"/>
            </w:pPr>
            <w:r>
              <w:rPr>
                <w:rFonts w:ascii="Arial" w:hAnsi="Arial"/>
                <w:color w:val="787878"/>
                <w:sz w:val="18"/>
              </w:rPr>
              <w:t>Date: ____________________</w:t>
            </w:r>
            <w:r>
              <w:rPr>
                <w:rFonts w:ascii="Arial" w:hAnsi="Arial"/>
                <w:color w:val="787878"/>
                <w:sz w:val="18"/>
              </w:rPr>
              <w:br/>
              <w:t>Log ID: ____________________</w:t>
            </w:r>
            <w:r>
              <w:rPr>
                <w:rFonts w:ascii="Arial" w:hAnsi="Arial"/>
                <w:color w:val="787878"/>
                <w:sz w:val="18"/>
              </w:rPr>
              <w:br/>
              <w:t>Version: 1.0</w:t>
            </w:r>
          </w:p>
        </w:tc>
      </w:tr>
    </w:tbl>
    <w:p w14:paraId="11E59EB9" w14:textId="77777777" w:rsidR="00851CB4" w:rsidRDefault="00851CB4">
      <w:pPr>
        <w:pBdr>
          <w:bottom w:val="single" w:sz="8" w:space="8" w:color="2563EB"/>
        </w:pBdr>
        <w:spacing w:after="280"/>
      </w:pPr>
    </w:p>
    <w:p w14:paraId="3106E2DF" w14:textId="77777777" w:rsidR="00851CB4" w:rsidRDefault="00000000">
      <w:pPr>
        <w:spacing w:after="240"/>
      </w:pPr>
      <w:r>
        <w:rPr>
          <w:rFonts w:ascii="Arial" w:hAnsi="Arial"/>
          <w:b/>
          <w:color w:val="1E1E1E"/>
          <w:sz w:val="30"/>
        </w:rPr>
        <w:t>Boiler Room Safety Audit Bottom Blowdown Log Sheet</w:t>
      </w:r>
    </w:p>
    <w:p w14:paraId="703A44CF" w14:textId="77777777" w:rsidR="00851CB4" w:rsidRDefault="00000000">
      <w:r>
        <w:rPr>
          <w:rFonts w:ascii="Arial" w:hAnsi="Arial"/>
          <w:b/>
          <w:color w:val="2563EB"/>
        </w:rPr>
        <w:t>1.0 Form Objective &amp; Asset Scope</w:t>
      </w:r>
    </w:p>
    <w:p w14:paraId="066EBFD0" w14:textId="77777777" w:rsidR="00851CB4" w:rsidRDefault="00000000">
      <w:pPr>
        <w:spacing w:after="120"/>
        <w:ind w:left="216"/>
        <w:rPr>
          <w:rFonts w:ascii="Arial" w:hAnsi="Arial"/>
          <w:color w:val="1E1E1E"/>
          <w:sz w:val="20"/>
        </w:rPr>
      </w:pPr>
      <w:r>
        <w:rPr>
          <w:rFonts w:ascii="Arial" w:hAnsi="Arial"/>
          <w:color w:val="1E1E1E"/>
          <w:sz w:val="20"/>
        </w:rPr>
        <w:t>This log sheet is used to document the performance of bottom blowdown procedures on steam boilers in the boiler room. Proper blowdown is critical for removing sludge and sediment from the boiler mud drum, preventing scale buildup, and ensuring safe, efficient operation. This log supports compliance with boiler safety regulations and helps track blowdown frequency and duration for reliability analysis.</w:t>
      </w:r>
    </w:p>
    <w:p w14:paraId="3F977A95" w14:textId="77777777" w:rsidR="00BF217B" w:rsidRDefault="00BF217B">
      <w:pPr>
        <w:spacing w:after="120"/>
        <w:ind w:left="216"/>
      </w:pPr>
    </w:p>
    <w:p w14:paraId="61C13B25" w14:textId="77777777" w:rsidR="00851CB4" w:rsidRDefault="00000000">
      <w:r>
        <w:rPr>
          <w:rFonts w:ascii="Arial" w:hAnsi="Arial"/>
          <w:b/>
          <w:color w:val="2563EB"/>
        </w:rPr>
        <w:t>2.0 Administrative &amp; Asset Details</w:t>
      </w:r>
    </w:p>
    <w:p w14:paraId="4D06D734" w14:textId="77777777" w:rsidR="00851CB4" w:rsidRDefault="00000000">
      <w:pPr>
        <w:spacing w:after="160"/>
        <w:ind w:left="216"/>
      </w:pPr>
      <w:r>
        <w:rPr>
          <w:rFonts w:ascii="Arial" w:hAnsi="Arial"/>
          <w:color w:val="1E1E1E"/>
          <w:sz w:val="20"/>
        </w:rPr>
        <w:t>Date: ____________________</w:t>
      </w:r>
    </w:p>
    <w:p w14:paraId="1A7ABAC9" w14:textId="77777777" w:rsidR="00851CB4" w:rsidRDefault="00000000">
      <w:pPr>
        <w:spacing w:after="160"/>
        <w:ind w:left="216"/>
      </w:pPr>
      <w:r>
        <w:rPr>
          <w:rFonts w:ascii="Arial" w:hAnsi="Arial"/>
          <w:color w:val="1E1E1E"/>
          <w:sz w:val="20"/>
        </w:rPr>
        <w:t>Technician Name: ____________________</w:t>
      </w:r>
    </w:p>
    <w:p w14:paraId="715C8323" w14:textId="77777777" w:rsidR="00851CB4" w:rsidRDefault="00000000">
      <w:pPr>
        <w:spacing w:after="160"/>
        <w:ind w:left="216"/>
      </w:pPr>
      <w:r>
        <w:rPr>
          <w:rFonts w:ascii="Arial" w:hAnsi="Arial"/>
          <w:color w:val="1E1E1E"/>
          <w:sz w:val="20"/>
        </w:rPr>
        <w:t>Boiler ID / Asset Tag: ____________________</w:t>
      </w:r>
    </w:p>
    <w:p w14:paraId="051FD8EB" w14:textId="77777777" w:rsidR="00851CB4" w:rsidRDefault="00000000">
      <w:pPr>
        <w:spacing w:after="160"/>
        <w:ind w:left="216"/>
      </w:pPr>
      <w:r>
        <w:rPr>
          <w:rFonts w:ascii="Arial" w:hAnsi="Arial"/>
          <w:color w:val="1E1E1E"/>
          <w:sz w:val="20"/>
        </w:rPr>
        <w:t>Boiler Make &amp; Model: ____________________</w:t>
      </w:r>
    </w:p>
    <w:p w14:paraId="31D164F2" w14:textId="77777777" w:rsidR="00851CB4" w:rsidRDefault="00000000">
      <w:pPr>
        <w:spacing w:after="160"/>
        <w:ind w:left="216"/>
        <w:rPr>
          <w:rFonts w:ascii="Arial" w:hAnsi="Arial"/>
          <w:color w:val="1E1E1E"/>
          <w:sz w:val="20"/>
        </w:rPr>
      </w:pPr>
      <w:r>
        <w:rPr>
          <w:rFonts w:ascii="Arial" w:hAnsi="Arial"/>
          <w:color w:val="1E1E1E"/>
          <w:sz w:val="20"/>
        </w:rPr>
        <w:t>Hour Meter Reading (if applicable): ____________________</w:t>
      </w:r>
    </w:p>
    <w:p w14:paraId="787FE093" w14:textId="77777777" w:rsidR="00BF217B" w:rsidRDefault="00BF217B">
      <w:pPr>
        <w:spacing w:after="160"/>
        <w:ind w:left="216"/>
      </w:pPr>
    </w:p>
    <w:p w14:paraId="491A6CE2" w14:textId="77777777" w:rsidR="00851CB4" w:rsidRDefault="00000000">
      <w:r>
        <w:rPr>
          <w:rFonts w:ascii="Arial" w:hAnsi="Arial"/>
          <w:b/>
          <w:color w:val="2563EB"/>
        </w:rPr>
        <w:t>3.0 Inspection / Parameter Checklist</w:t>
      </w:r>
    </w:p>
    <w:p w14:paraId="15CFF332" w14:textId="77777777" w:rsidR="00851CB4" w:rsidRDefault="00000000">
      <w:pPr>
        <w:spacing w:after="160"/>
        <w:ind w:left="216"/>
      </w:pPr>
      <w:r>
        <w:rPr>
          <w:rFonts w:ascii="Arial" w:hAnsi="Arial"/>
          <w:color w:val="1E1E1E"/>
          <w:sz w:val="20"/>
        </w:rPr>
        <w:t>☐ Pass  ☐ Fail - Verify boiler pressure is within safe operating range before blowdown (record pressure below).</w:t>
      </w:r>
    </w:p>
    <w:p w14:paraId="65B17784" w14:textId="77777777" w:rsidR="00851CB4" w:rsidRDefault="00000000">
      <w:pPr>
        <w:spacing w:after="160"/>
        <w:ind w:left="216"/>
      </w:pPr>
      <w:r>
        <w:rPr>
          <w:rFonts w:ascii="Arial" w:hAnsi="Arial"/>
          <w:color w:val="1E1E1E"/>
          <w:sz w:val="20"/>
        </w:rPr>
        <w:t>☐ Pass  ☐ Fail - Inspect blowdown valve for leaks, corrosion, or mechanical damage.</w:t>
      </w:r>
    </w:p>
    <w:p w14:paraId="6442DF30" w14:textId="77777777" w:rsidR="00851CB4" w:rsidRDefault="00000000">
      <w:pPr>
        <w:spacing w:after="160"/>
        <w:ind w:left="216"/>
      </w:pPr>
      <w:r>
        <w:rPr>
          <w:rFonts w:ascii="Arial" w:hAnsi="Arial"/>
          <w:color w:val="1E1E1E"/>
          <w:sz w:val="20"/>
        </w:rPr>
        <w:t>☐ Pass  ☐ Fail - Confirm blowdown piping and fittings are secure and free of obstructions.</w:t>
      </w:r>
    </w:p>
    <w:p w14:paraId="74792547" w14:textId="77777777" w:rsidR="00851CB4" w:rsidRDefault="00000000">
      <w:pPr>
        <w:spacing w:after="160"/>
        <w:ind w:left="216"/>
      </w:pPr>
      <w:r>
        <w:rPr>
          <w:rFonts w:ascii="Arial" w:hAnsi="Arial"/>
          <w:color w:val="1E1E1E"/>
          <w:sz w:val="20"/>
        </w:rPr>
        <w:t>☐ Pass  ☐ Fail - Open quick-opening valve first, then slow-opening valve per procedure.</w:t>
      </w:r>
    </w:p>
    <w:p w14:paraId="669803C2" w14:textId="77777777" w:rsidR="00851CB4" w:rsidRDefault="00000000">
      <w:pPr>
        <w:spacing w:after="160"/>
        <w:ind w:left="216"/>
      </w:pPr>
      <w:r>
        <w:rPr>
          <w:rFonts w:ascii="Arial" w:hAnsi="Arial"/>
          <w:color w:val="1E1E1E"/>
          <w:sz w:val="20"/>
        </w:rPr>
        <w:t>☐ Pass  ☐ Fail - Blowdown duration meets manufacturer specification (record duration below).</w:t>
      </w:r>
    </w:p>
    <w:p w14:paraId="70D52A20" w14:textId="77777777" w:rsidR="00851CB4" w:rsidRDefault="00000000">
      <w:pPr>
        <w:spacing w:after="160"/>
        <w:ind w:left="216"/>
      </w:pPr>
      <w:r>
        <w:rPr>
          <w:rFonts w:ascii="Arial" w:hAnsi="Arial"/>
          <w:color w:val="1E1E1E"/>
          <w:sz w:val="20"/>
        </w:rPr>
        <w:t>☐ Pass  ☐ Fail - Close slow-opening valve first, then quick-opening valve in correct sequence.</w:t>
      </w:r>
    </w:p>
    <w:p w14:paraId="3CBE091B" w14:textId="77777777" w:rsidR="00851CB4" w:rsidRDefault="00000000">
      <w:pPr>
        <w:spacing w:after="160"/>
        <w:ind w:left="216"/>
      </w:pPr>
      <w:r>
        <w:rPr>
          <w:rFonts w:ascii="Arial" w:hAnsi="Arial"/>
          <w:color w:val="1E1E1E"/>
          <w:sz w:val="20"/>
        </w:rPr>
        <w:t>☐ Pass  ☐ Fail - Monitor boiler water level after blowdown to ensure it returns to normal.</w:t>
      </w:r>
    </w:p>
    <w:p w14:paraId="617037D5" w14:textId="77777777" w:rsidR="00851CB4" w:rsidRDefault="00000000">
      <w:pPr>
        <w:spacing w:after="160"/>
        <w:ind w:left="216"/>
      </w:pPr>
      <w:r>
        <w:rPr>
          <w:rFonts w:ascii="Arial" w:hAnsi="Arial"/>
          <w:color w:val="1E1E1E"/>
          <w:sz w:val="20"/>
        </w:rPr>
        <w:t>☐ Pass  ☐ Fail - Check blowdown tank or pit for proper drainage and no overflow.</w:t>
      </w:r>
    </w:p>
    <w:p w14:paraId="291ADD38" w14:textId="77777777" w:rsidR="00851CB4" w:rsidRDefault="00000000">
      <w:pPr>
        <w:spacing w:after="160"/>
        <w:ind w:left="216"/>
      </w:pPr>
      <w:r>
        <w:rPr>
          <w:rFonts w:ascii="Arial" w:hAnsi="Arial"/>
          <w:color w:val="1E1E1E"/>
          <w:sz w:val="20"/>
        </w:rPr>
        <w:t>☐ Pass  ☐ Fail - Record boiler pressure before and after blowdown.</w:t>
      </w:r>
    </w:p>
    <w:p w14:paraId="06A563F8" w14:textId="77777777" w:rsidR="00851CB4" w:rsidRDefault="00000000">
      <w:pPr>
        <w:spacing w:after="160"/>
        <w:ind w:left="216"/>
        <w:rPr>
          <w:rFonts w:ascii="Arial" w:hAnsi="Arial"/>
          <w:color w:val="1E1E1E"/>
          <w:sz w:val="20"/>
        </w:rPr>
      </w:pPr>
      <w:r>
        <w:rPr>
          <w:rFonts w:ascii="Arial" w:hAnsi="Arial"/>
          <w:color w:val="1E1E1E"/>
          <w:sz w:val="20"/>
        </w:rPr>
        <w:t xml:space="preserve">☐ </w:t>
      </w:r>
      <w:proofErr w:type="gramStart"/>
      <w:r>
        <w:rPr>
          <w:rFonts w:ascii="Arial" w:hAnsi="Arial"/>
          <w:color w:val="1E1E1E"/>
          <w:sz w:val="20"/>
        </w:rPr>
        <w:t>Pass  ☐</w:t>
      </w:r>
      <w:proofErr w:type="gramEnd"/>
      <w:r>
        <w:rPr>
          <w:rFonts w:ascii="Arial" w:hAnsi="Arial"/>
          <w:color w:val="1E1E1E"/>
          <w:sz w:val="20"/>
        </w:rPr>
        <w:t xml:space="preserve"> Fail - Verify no unusual noises or vibrations during blowdown operation.</w:t>
      </w:r>
    </w:p>
    <w:p w14:paraId="4BC318AE" w14:textId="77777777" w:rsidR="00BF217B" w:rsidRDefault="00BF217B">
      <w:pPr>
        <w:spacing w:after="160"/>
        <w:ind w:left="216"/>
      </w:pPr>
    </w:p>
    <w:p w14:paraId="2CD94ECD" w14:textId="77777777" w:rsidR="00BF217B" w:rsidRDefault="00BF217B">
      <w:pPr>
        <w:spacing w:after="160"/>
        <w:ind w:left="216"/>
      </w:pPr>
    </w:p>
    <w:p w14:paraId="11F8E488" w14:textId="77777777" w:rsidR="00851CB4" w:rsidRDefault="00000000">
      <w:r>
        <w:rPr>
          <w:rFonts w:ascii="Arial" w:hAnsi="Arial"/>
          <w:b/>
          <w:color w:val="2563EB"/>
        </w:rPr>
        <w:lastRenderedPageBreak/>
        <w:t>4.0 Deficiencies &amp; Work Order Generation</w:t>
      </w:r>
    </w:p>
    <w:p w14:paraId="1463FB2B" w14:textId="77777777" w:rsidR="00851CB4" w:rsidRDefault="00000000">
      <w:pPr>
        <w:spacing w:after="240"/>
        <w:ind w:left="216"/>
      </w:pPr>
      <w:r>
        <w:rPr>
          <w:rFonts w:ascii="Arial" w:hAnsi="Arial"/>
          <w:color w:val="1E1E1E"/>
          <w:sz w:val="20"/>
        </w:rPr>
        <w:t>Issue Description (e.g., valve leak, pressure anomaly, water level issue): ________________________________________</w:t>
      </w:r>
    </w:p>
    <w:p w14:paraId="5AA75837" w14:textId="77777777" w:rsidR="00851CB4" w:rsidRDefault="00000000">
      <w:pPr>
        <w:spacing w:after="240"/>
        <w:ind w:left="216"/>
      </w:pPr>
      <w:r>
        <w:rPr>
          <w:rFonts w:ascii="Arial" w:hAnsi="Arial"/>
          <w:color w:val="1E1E1E"/>
          <w:sz w:val="20"/>
        </w:rPr>
        <w:t>Parts Required (e.g., valve packing, gasket, replacement valve): ________________________________________</w:t>
      </w:r>
    </w:p>
    <w:p w14:paraId="60F02DA4" w14:textId="77777777" w:rsidR="00851CB4" w:rsidRDefault="00000000">
      <w:pPr>
        <w:spacing w:after="240"/>
        <w:ind w:left="216"/>
      </w:pPr>
      <w:r>
        <w:rPr>
          <w:rFonts w:ascii="Arial" w:hAnsi="Arial"/>
          <w:color w:val="1E1E1E"/>
          <w:sz w:val="20"/>
        </w:rPr>
        <w:t>Work Order Number (if generated): ________________________________________</w:t>
      </w:r>
    </w:p>
    <w:p w14:paraId="7913C97C" w14:textId="77777777" w:rsidR="00851CB4" w:rsidRDefault="00000000">
      <w:pPr>
        <w:spacing w:after="240"/>
        <w:ind w:left="216"/>
      </w:pPr>
      <w:r>
        <w:rPr>
          <w:rFonts w:ascii="Arial" w:hAnsi="Arial"/>
          <w:color w:val="1E1E1E"/>
          <w:sz w:val="20"/>
        </w:rPr>
        <w:t>Corrective Action Taken: ________________________________________</w:t>
      </w:r>
    </w:p>
    <w:p w14:paraId="0725A33F" w14:textId="77777777" w:rsidR="00851CB4" w:rsidRDefault="00000000">
      <w:r>
        <w:rPr>
          <w:rFonts w:ascii="Arial" w:hAnsi="Arial"/>
          <w:b/>
          <w:color w:val="2563EB"/>
        </w:rPr>
        <w:t>5.0 Sign-off &amp; Return to Operations</w:t>
      </w:r>
    </w:p>
    <w:p w14:paraId="49F44B7A" w14:textId="77777777" w:rsidR="00851CB4" w:rsidRDefault="00000000">
      <w:pPr>
        <w:spacing w:after="360"/>
        <w:ind w:left="216"/>
      </w:pPr>
      <w:r>
        <w:rPr>
          <w:rFonts w:ascii="Arial" w:hAnsi="Arial"/>
          <w:color w:val="1E1E1E"/>
          <w:sz w:val="20"/>
        </w:rPr>
        <w:t>Maintenance Technician Signature: __________________________ Date: ____________</w:t>
      </w:r>
    </w:p>
    <w:p w14:paraId="3C006BE0" w14:textId="77777777" w:rsidR="00851CB4" w:rsidRDefault="00000000">
      <w:pPr>
        <w:spacing w:after="360"/>
        <w:ind w:left="216"/>
      </w:pPr>
      <w:r>
        <w:rPr>
          <w:rFonts w:ascii="Arial" w:hAnsi="Arial"/>
          <w:color w:val="1E1E1E"/>
          <w:sz w:val="20"/>
        </w:rPr>
        <w:t>Boiler Operator / Shift Supervisor Review: __________________________ Date: ____________</w:t>
      </w:r>
    </w:p>
    <w:p w14:paraId="77374112" w14:textId="77777777" w:rsidR="00851CB4" w:rsidRDefault="00000000">
      <w:pPr>
        <w:spacing w:after="360"/>
        <w:ind w:left="216"/>
      </w:pPr>
      <w:r>
        <w:rPr>
          <w:rFonts w:ascii="Arial" w:hAnsi="Arial"/>
          <w:color w:val="1E1E1E"/>
          <w:sz w:val="20"/>
        </w:rPr>
        <w:t>Reliability Manager Approval (if deficiencies noted): __________________________ Date: ____________</w:t>
      </w:r>
    </w:p>
    <w:p w14:paraId="1DC8416F" w14:textId="77777777" w:rsidR="00851CB4" w:rsidRDefault="00851CB4">
      <w:pPr>
        <w:spacing w:after="280"/>
      </w:pPr>
    </w:p>
    <w:p w14:paraId="2682F666" w14:textId="77777777" w:rsidR="00851CB4" w:rsidRDefault="00000000">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851CB4"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E9431" w14:textId="77777777" w:rsidR="008E5D42" w:rsidRDefault="008E5D42">
      <w:pPr>
        <w:spacing w:after="0" w:line="240" w:lineRule="auto"/>
      </w:pPr>
      <w:r>
        <w:separator/>
      </w:r>
    </w:p>
  </w:endnote>
  <w:endnote w:type="continuationSeparator" w:id="0">
    <w:p w14:paraId="197C9F36" w14:textId="77777777" w:rsidR="008E5D42" w:rsidRDefault="008E5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D6F4" w14:textId="77777777" w:rsidR="00851CB4" w:rsidRDefault="00851CB4">
    <w:pPr>
      <w:pStyle w:val="Footer"/>
      <w:pBdr>
        <w:bottom w:val="single" w:sz="4" w:space="8" w:color="D1D5DB"/>
      </w:pBdr>
    </w:pPr>
  </w:p>
  <w:tbl>
    <w:tblPr>
      <w:tblW w:w="0" w:type="auto"/>
      <w:jc w:val="center"/>
      <w:tblLook w:val="04A0" w:firstRow="1" w:lastRow="0" w:firstColumn="1" w:lastColumn="0" w:noHBand="0" w:noVBand="1"/>
    </w:tblPr>
    <w:tblGrid>
      <w:gridCol w:w="5400"/>
      <w:gridCol w:w="5400"/>
    </w:tblGrid>
    <w:tr w:rsidR="00851CB4" w14:paraId="1937C3ED" w14:textId="77777777">
      <w:trPr>
        <w:jc w:val="center"/>
      </w:trPr>
      <w:tc>
        <w:tcPr>
          <w:tcW w:w="5400" w:type="dxa"/>
        </w:tcPr>
        <w:p w14:paraId="14221706" w14:textId="77777777" w:rsidR="00851CB4" w:rsidRDefault="00000000">
          <w:proofErr w:type="spellStart"/>
          <w:r>
            <w:rPr>
              <w:rFonts w:ascii="Arial" w:hAnsi="Arial"/>
              <w:color w:val="787878"/>
              <w:sz w:val="17"/>
            </w:rPr>
            <w:t>ServiceGrid</w:t>
          </w:r>
          <w:proofErr w:type="spellEnd"/>
          <w:r>
            <w:rPr>
              <w:rFonts w:ascii="Arial" w:hAnsi="Arial"/>
              <w:color w:val="787878"/>
              <w:sz w:val="17"/>
            </w:rPr>
            <w:t xml:space="preserve"> CMMS &amp; Maintenance</w:t>
          </w:r>
        </w:p>
      </w:tc>
      <w:tc>
        <w:tcPr>
          <w:tcW w:w="5400" w:type="dxa"/>
        </w:tcPr>
        <w:p w14:paraId="7ADA067C" w14:textId="77777777" w:rsidR="00851CB4" w:rsidRDefault="00000000">
          <w:pPr>
            <w:jc w:val="right"/>
          </w:pPr>
          <w:r>
            <w:rPr>
              <w:rFonts w:ascii="Arial" w:hAnsi="Arial"/>
              <w:b/>
              <w:color w:val="2563EB"/>
              <w:sz w:val="17"/>
            </w:rPr>
            <w:t>ryxen.ca</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1DD9" w14:textId="77777777" w:rsidR="008E5D42" w:rsidRDefault="008E5D42">
      <w:pPr>
        <w:spacing w:after="0" w:line="240" w:lineRule="auto"/>
      </w:pPr>
      <w:r>
        <w:separator/>
      </w:r>
    </w:p>
  </w:footnote>
  <w:footnote w:type="continuationSeparator" w:id="0">
    <w:p w14:paraId="33CF21BC" w14:textId="77777777" w:rsidR="008E5D42" w:rsidRDefault="008E5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739747">
    <w:abstractNumId w:val="8"/>
  </w:num>
  <w:num w:numId="2" w16cid:durableId="774596845">
    <w:abstractNumId w:val="6"/>
  </w:num>
  <w:num w:numId="3" w16cid:durableId="1121458720">
    <w:abstractNumId w:val="5"/>
  </w:num>
  <w:num w:numId="4" w16cid:durableId="1505516123">
    <w:abstractNumId w:val="4"/>
  </w:num>
  <w:num w:numId="5" w16cid:durableId="2027099958">
    <w:abstractNumId w:val="7"/>
  </w:num>
  <w:num w:numId="6" w16cid:durableId="1260873509">
    <w:abstractNumId w:val="3"/>
  </w:num>
  <w:num w:numId="7" w16cid:durableId="616529552">
    <w:abstractNumId w:val="2"/>
  </w:num>
  <w:num w:numId="8" w16cid:durableId="34282052">
    <w:abstractNumId w:val="1"/>
  </w:num>
  <w:num w:numId="9" w16cid:durableId="975373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51CB4"/>
    <w:rsid w:val="008E5D42"/>
    <w:rsid w:val="00AA1D8D"/>
    <w:rsid w:val="00B47730"/>
    <w:rsid w:val="00BF217B"/>
    <w:rsid w:val="00CB0664"/>
    <w:rsid w:val="00D179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10844"/>
  <w14:defaultImageDpi w14:val="300"/>
  <w15:docId w15:val="{9494A4A1-39D9-4351-8529-46646D8A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2381</Characters>
  <Application>Microsoft Office Word</Application>
  <DocSecurity>0</DocSecurity>
  <Lines>39</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Ravinder Singh</cp:lastModifiedBy>
  <cp:revision>2</cp:revision>
  <dcterms:created xsi:type="dcterms:W3CDTF">2013-12-23T23:15:00Z</dcterms:created>
  <dcterms:modified xsi:type="dcterms:W3CDTF">2026-07-04T01:05:00Z</dcterms:modified>
  <cp:category/>
</cp:coreProperties>
</file>