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CNC Machine Spindle Runout &amp; Axis Calibration Master Log</w:t>
      </w:r>
    </w:p>
    <w:p>
      <w:r>
        <w:rPr>
          <w:rFonts w:ascii="Arial" w:hAnsi="Arial"/>
          <w:b/>
          <w:color w:val="2563EB"/>
          <w:sz w:val="22"/>
        </w:rPr>
        <w:t>1.0 Form Objective &amp; Asset Scope</w:t>
      </w:r>
    </w:p>
    <w:p>
      <w:pPr>
        <w:spacing w:after="120"/>
        <w:ind w:left="216"/>
      </w:pPr>
      <w:r>
        <w:rPr>
          <w:rFonts w:ascii="Arial" w:hAnsi="Arial"/>
          <w:color w:val="1E1E1E"/>
          <w:sz w:val="20"/>
        </w:rPr>
        <w:t>This master log is designed to document and track spindle runout and axis calibration measurements for CNC machining centers. Regular verification of spindle concentricity and axis positioning accuracy is critical to maintaining part quality, tool life, and machine reliability. This log serves as a baseline reference for trend analysis and early detection of bearing wear, thermal growth, or mechanical misalignment.</w:t>
      </w:r>
    </w:p>
    <w:p>
      <w:pPr>
        <w:spacing w:after="120"/>
        <w:ind w:left="216"/>
      </w:pPr>
      <w:r>
        <w:rPr>
          <w:rFonts w:ascii="Arial" w:hAnsi="Arial"/>
          <w:color w:val="1E1E1E"/>
          <w:sz w:val="20"/>
        </w:rPr>
        <w:t>Scope includes all CNC mills, lathes, and multi-axis machining centers within the facility. Each machine must have a dedicated log that is updated after every calibration event or at intervals defined by the OEM or reliability program.</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Machine ID / Asset Tag: ____________________</w:t>
      </w:r>
    </w:p>
    <w:p>
      <w:pPr>
        <w:spacing w:after="160"/>
        <w:ind w:left="216"/>
      </w:pPr>
      <w:r>
        <w:rPr>
          <w:rFonts w:ascii="Arial" w:hAnsi="Arial"/>
          <w:color w:val="1E1E1E"/>
          <w:sz w:val="20"/>
        </w:rPr>
        <w:t>Machine Make &amp; Model: ____________________</w:t>
      </w:r>
    </w:p>
    <w:p>
      <w:pPr>
        <w:spacing w:after="160"/>
        <w:ind w:left="216"/>
      </w:pPr>
      <w:r>
        <w:rPr>
          <w:rFonts w:ascii="Arial" w:hAnsi="Arial"/>
          <w:color w:val="1E1E1E"/>
          <w:sz w:val="20"/>
        </w:rPr>
        <w:t>Spindle Serial Number: ____________________</w:t>
      </w:r>
    </w:p>
    <w:p>
      <w:pPr>
        <w:spacing w:after="160"/>
        <w:ind w:left="216"/>
      </w:pPr>
      <w:r>
        <w:rPr>
          <w:rFonts w:ascii="Arial" w:hAnsi="Arial"/>
          <w:color w:val="1E1E1E"/>
          <w:sz w:val="20"/>
        </w:rPr>
        <w:t>Hour Meter Reading (Total Spindle Hours): ____________________</w:t>
      </w:r>
    </w:p>
    <w:p>
      <w:pPr>
        <w:spacing w:after="160"/>
        <w:ind w:left="216"/>
      </w:pPr>
      <w:r>
        <w:rPr>
          <w:rFonts w:ascii="Arial" w:hAnsi="Arial"/>
          <w:color w:val="1E1E1E"/>
          <w:sz w:val="20"/>
        </w:rPr>
        <w:t>Calibration Instrument Used (e.g., dial indicator, laser interferometer): ____________________</w:t>
      </w:r>
    </w:p>
    <w:p>
      <w:pPr>
        <w:spacing w:after="160"/>
        <w:ind w:left="216"/>
      </w:pPr>
      <w:r>
        <w:rPr>
          <w:rFonts w:ascii="Arial" w:hAnsi="Arial"/>
          <w:color w:val="1E1E1E"/>
          <w:sz w:val="20"/>
        </w:rPr>
        <w:t>Instrument Calibration Due Date: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Verify spindle taper is clean and free of debris or burrs before mounting indicator.</w:t>
      </w:r>
    </w:p>
    <w:p>
      <w:pPr>
        <w:spacing w:after="160"/>
        <w:ind w:left="216"/>
      </w:pPr>
      <w:r>
        <w:rPr>
          <w:rFonts w:ascii="Arial" w:hAnsi="Arial"/>
          <w:color w:val="1E1E1E"/>
          <w:sz w:val="20"/>
        </w:rPr>
        <w:t>☐ Pass  ☐ Fail - Measure radial runout at spindle nose (TIR) using a dial indicator at 0° and 180° positions.</w:t>
      </w:r>
    </w:p>
    <w:p>
      <w:pPr>
        <w:spacing w:after="160"/>
        <w:ind w:left="216"/>
      </w:pPr>
      <w:r>
        <w:rPr>
          <w:rFonts w:ascii="Arial" w:hAnsi="Arial"/>
          <w:color w:val="1E1E1E"/>
          <w:sz w:val="20"/>
        </w:rPr>
        <w:t>☐ Pass  ☐ Fail - Record radial runout value (TIR) in microns or thousandths of an inch.</w:t>
      </w:r>
    </w:p>
    <w:p>
      <w:pPr>
        <w:spacing w:after="160"/>
        <w:ind w:left="216"/>
      </w:pPr>
      <w:r>
        <w:rPr>
          <w:rFonts w:ascii="Arial" w:hAnsi="Arial"/>
          <w:color w:val="1E1E1E"/>
          <w:sz w:val="20"/>
        </w:rPr>
        <w:t>☐ Pass  ☐ Fail - Measure axial runout (end play) of spindle with indicator against a test bar or face.</w:t>
      </w:r>
    </w:p>
    <w:p>
      <w:pPr>
        <w:spacing w:after="160"/>
        <w:ind w:left="216"/>
      </w:pPr>
      <w:r>
        <w:rPr>
          <w:rFonts w:ascii="Arial" w:hAnsi="Arial"/>
          <w:color w:val="1E1E1E"/>
          <w:sz w:val="20"/>
        </w:rPr>
        <w:t>☐ Pass  ☐ Fail - Record axial runout value (TIR) in microns or thousandths of an inch.</w:t>
      </w:r>
    </w:p>
    <w:p>
      <w:pPr>
        <w:spacing w:after="160"/>
        <w:ind w:left="216"/>
      </w:pPr>
      <w:r>
        <w:rPr>
          <w:rFonts w:ascii="Arial" w:hAnsi="Arial"/>
          <w:color w:val="1E1E1E"/>
          <w:sz w:val="20"/>
        </w:rPr>
        <w:t>☐ Pass  ☐ Fail - Check X-axis positioning accuracy over full travel using laser interferometer or ballbar.</w:t>
      </w:r>
    </w:p>
    <w:p>
      <w:pPr>
        <w:spacing w:after="160"/>
        <w:ind w:left="216"/>
      </w:pPr>
      <w:r>
        <w:rPr>
          <w:rFonts w:ascii="Arial" w:hAnsi="Arial"/>
          <w:color w:val="1E1E1E"/>
          <w:sz w:val="20"/>
        </w:rPr>
        <w:t>☐ Pass  ☐ Fail - Record X-axis deviation (max error) in microns or thousandths of an inch.</w:t>
      </w:r>
    </w:p>
    <w:p>
      <w:pPr>
        <w:spacing w:after="160"/>
        <w:ind w:left="216"/>
      </w:pPr>
      <w:r>
        <w:rPr>
          <w:rFonts w:ascii="Arial" w:hAnsi="Arial"/>
          <w:color w:val="1E1E1E"/>
          <w:sz w:val="20"/>
        </w:rPr>
        <w:t>☐ Pass  ☐ Fail - Check Y-axis positioning accuracy over full travel.</w:t>
      </w:r>
    </w:p>
    <w:p>
      <w:pPr>
        <w:spacing w:after="160"/>
        <w:ind w:left="216"/>
      </w:pPr>
      <w:r>
        <w:rPr>
          <w:rFonts w:ascii="Arial" w:hAnsi="Arial"/>
          <w:color w:val="1E1E1E"/>
          <w:sz w:val="20"/>
        </w:rPr>
        <w:t>☐ Pass  ☐ Fail - Record Y-axis deviation (max error) in microns or thousandths of an inch.</w:t>
      </w:r>
    </w:p>
    <w:p>
      <w:pPr>
        <w:spacing w:after="160"/>
        <w:ind w:left="216"/>
      </w:pPr>
      <w:r>
        <w:rPr>
          <w:rFonts w:ascii="Arial" w:hAnsi="Arial"/>
          <w:color w:val="1E1E1E"/>
          <w:sz w:val="20"/>
        </w:rPr>
        <w:t>☐ Pass  ☐ Fail - Check Z-axis positioning accuracy over full travel.</w:t>
      </w:r>
    </w:p>
    <w:p>
      <w:pPr>
        <w:spacing w:after="160"/>
        <w:ind w:left="216"/>
      </w:pPr>
      <w:r>
        <w:rPr>
          <w:rFonts w:ascii="Arial" w:hAnsi="Arial"/>
          <w:color w:val="1E1E1E"/>
          <w:sz w:val="20"/>
        </w:rPr>
        <w:t>☐ Pass  ☐ Fail - Record Z-axis deviation (max error) in microns or thousandths of an inch.</w:t>
      </w:r>
    </w:p>
    <w:p>
      <w:pPr>
        <w:spacing w:after="160"/>
        <w:ind w:left="216"/>
      </w:pPr>
      <w:r>
        <w:rPr>
          <w:rFonts w:ascii="Arial" w:hAnsi="Arial"/>
          <w:color w:val="1E1E1E"/>
          <w:sz w:val="20"/>
        </w:rPr>
        <w:t>☐ Pass  ☐ Fail - Verify spindle orientation (M19) repeatability within OEM tolerance.</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(e.g., excessive radial runout, axis drift): ________________________________________</w:t>
      </w:r>
    </w:p>
    <w:p>
      <w:pPr>
        <w:spacing w:after="240"/>
        <w:ind w:left="216"/>
      </w:pPr>
      <w:r>
        <w:rPr>
          <w:rFonts w:ascii="Arial" w:hAnsi="Arial"/>
          <w:color w:val="1E1E1E"/>
          <w:sz w:val="20"/>
        </w:rPr>
        <w:t>Measured Value vs. OEM Tolerance: ________________________________________</w:t>
      </w:r>
    </w:p>
    <w:p>
      <w:pPr>
        <w:spacing w:after="240"/>
        <w:ind w:left="216"/>
      </w:pPr>
      <w:r>
        <w:rPr>
          <w:rFonts w:ascii="Arial" w:hAnsi="Arial"/>
          <w:color w:val="1E1E1E"/>
          <w:sz w:val="20"/>
        </w:rPr>
        <w:t>Parts Required (e.g., spindle bearings, ballscrew, encoder): ________________________________________</w:t>
      </w:r>
    </w:p>
    <w:p>
      <w:pPr>
        <w:spacing w:after="240"/>
        <w:ind w:left="216"/>
      </w:pPr>
      <w:r>
        <w:rPr>
          <w:rFonts w:ascii="Arial" w:hAnsi="Arial"/>
          <w:color w:val="1E1E1E"/>
          <w:sz w:val="20"/>
        </w:rPr>
        <w:t>Recommended Corrective Action: ________________________________________</w:t>
      </w:r>
    </w:p>
    <w:p>
      <w:pPr>
        <w:spacing w:after="240"/>
        <w:ind w:left="216"/>
      </w:pPr>
      <w:r>
        <w:rPr>
          <w:rFonts w:ascii="Arial" w:hAnsi="Arial"/>
          <w:color w:val="1E1E1E"/>
          <w:sz w:val="20"/>
        </w:rPr>
        <w:t>Work Order Number Generated: ________________________________________</w:t>
      </w:r>
    </w:p>
    <w:p>
      <w:pPr>
        <w:spacing w:after="240"/>
        <w:ind w:left="216"/>
      </w:pPr>
      <w:r>
        <w:rPr>
          <w:rFonts w:ascii="Arial" w:hAnsi="Arial"/>
          <w:color w:val="1E1E1E"/>
          <w:sz w:val="20"/>
        </w:rPr>
        <w:t>Priority Level (Critical / High / Medium / Low):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Reliability Manager Review: __________________________ Date: ____________</w:t>
      </w:r>
    </w:p>
    <w:p>
      <w:pPr>
        <w:spacing w:after="360"/>
        <w:ind w:left="216"/>
      </w:pPr>
      <w:r>
        <w:rPr>
          <w:rFonts w:ascii="Arial" w:hAnsi="Arial"/>
          <w:color w:val="1E1E1E"/>
          <w:sz w:val="20"/>
        </w:rPr>
        <w:t>Production Supervisor Acknowledgment: __________________________ Date: ____________</w:t>
      </w:r>
    </w:p>
    <w:p>
      <w:pPr>
        <w:spacing w:after="360"/>
        <w:ind w:left="216"/>
      </w:pPr>
      <w:r>
        <w:rPr>
          <w:rFonts w:ascii="Arial" w:hAnsi="Arial"/>
          <w:color w:val="1E1E1E"/>
          <w:sz w:val="20"/>
        </w:rPr>
        <w:t>Date Machine Returned to Service: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