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Industrial Air Compressor Preventive Maintenance Schedule Log</w:t>
      </w:r>
    </w:p>
    <w:p>
      <w:r>
        <w:rPr>
          <w:rFonts w:ascii="Arial" w:hAnsi="Arial"/>
          <w:b/>
          <w:color w:val="2563EB"/>
          <w:sz w:val="22"/>
        </w:rPr>
        <w:t>1.0 Form Objective &amp; Asset Scope</w:t>
      </w:r>
    </w:p>
    <w:p>
      <w:pPr>
        <w:spacing w:after="120"/>
        <w:ind w:left="216"/>
      </w:pPr>
      <w:r>
        <w:rPr>
          <w:rFonts w:ascii="Arial" w:hAnsi="Arial"/>
          <w:color w:val="1E1E1E"/>
          <w:sz w:val="20"/>
        </w:rPr>
        <w:t>This preventive maintenance log is designed to track the scheduled service of industrial air compressors (rotary screw and reciprocating types) used in manufacturing and facility operations. Proper compressor maintenance ensures reliable compressed air supply, reduces unplanned downtime, extends equipment life, and maintains energy efficiency. This log supports compliance with OEM service intervals and internal reliability standards.</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Machine ID / Asset Tag: ____________________</w:t>
      </w:r>
    </w:p>
    <w:p>
      <w:pPr>
        <w:spacing w:after="160"/>
        <w:ind w:left="216"/>
      </w:pPr>
      <w:r>
        <w:rPr>
          <w:rFonts w:ascii="Arial" w:hAnsi="Arial"/>
          <w:color w:val="1E1E1E"/>
          <w:sz w:val="20"/>
        </w:rPr>
        <w:t>Compressor Model: ____________________</w:t>
      </w:r>
    </w:p>
    <w:p>
      <w:pPr>
        <w:spacing w:after="160"/>
        <w:ind w:left="216"/>
      </w:pPr>
      <w:r>
        <w:rPr>
          <w:rFonts w:ascii="Arial" w:hAnsi="Arial"/>
          <w:color w:val="1E1E1E"/>
          <w:sz w:val="20"/>
        </w:rPr>
        <w:t>Hour Meter Reading (Start): ____________________</w:t>
      </w:r>
    </w:p>
    <w:p>
      <w:pPr>
        <w:spacing w:after="160"/>
        <w:ind w:left="216"/>
      </w:pPr>
      <w:r>
        <w:rPr>
          <w:rFonts w:ascii="Arial" w:hAnsi="Arial"/>
          <w:color w:val="1E1E1E"/>
          <w:sz w:val="20"/>
        </w:rPr>
        <w:t>Hour Meter Reading (End): ____________________</w:t>
      </w:r>
    </w:p>
    <w:p>
      <w:pPr>
        <w:spacing w:after="160"/>
        <w:ind w:left="216"/>
      </w:pPr>
      <w:r>
        <w:rPr>
          <w:rFonts w:ascii="Arial" w:hAnsi="Arial"/>
          <w:color w:val="1E1E1E"/>
          <w:sz w:val="20"/>
        </w:rPr>
        <w:t>PM Interval (e.g., 250h / 500h / 1000h):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Check compressor oil level and top up to full mark if required.</w:t>
      </w:r>
    </w:p>
    <w:p>
      <w:pPr>
        <w:spacing w:after="160"/>
        <w:ind w:left="216"/>
      </w:pPr>
      <w:r>
        <w:rPr>
          <w:rFonts w:ascii="Arial" w:hAnsi="Arial"/>
          <w:color w:val="1E1E1E"/>
          <w:sz w:val="20"/>
        </w:rPr>
        <w:t>☐ Pass  ☐ Fail - Inspect oil filter condition and replace if due per interval.</w:t>
      </w:r>
    </w:p>
    <w:p>
      <w:pPr>
        <w:spacing w:after="160"/>
        <w:ind w:left="216"/>
      </w:pPr>
      <w:r>
        <w:rPr>
          <w:rFonts w:ascii="Arial" w:hAnsi="Arial"/>
          <w:color w:val="1E1E1E"/>
          <w:sz w:val="20"/>
        </w:rPr>
        <w:t>☐ Pass  ☐ Fail - Inspect air filter element; clean or replace as needed.</w:t>
      </w:r>
    </w:p>
    <w:p>
      <w:pPr>
        <w:spacing w:after="160"/>
        <w:ind w:left="216"/>
      </w:pPr>
      <w:r>
        <w:rPr>
          <w:rFonts w:ascii="Arial" w:hAnsi="Arial"/>
          <w:color w:val="1E1E1E"/>
          <w:sz w:val="20"/>
        </w:rPr>
        <w:t>☐ Pass  ☐ Fail - Check belt tension and alignment; adjust or replace if worn.</w:t>
      </w:r>
    </w:p>
    <w:p>
      <w:pPr>
        <w:spacing w:after="160"/>
        <w:ind w:left="216"/>
      </w:pPr>
      <w:r>
        <w:rPr>
          <w:rFonts w:ascii="Arial" w:hAnsi="Arial"/>
          <w:color w:val="1E1E1E"/>
          <w:sz w:val="20"/>
        </w:rPr>
        <w:t>☐ Pass  ☐ Fail - Drain moisture from receiver tank and verify auto drain trap operation.</w:t>
      </w:r>
    </w:p>
    <w:p>
      <w:pPr>
        <w:spacing w:after="160"/>
        <w:ind w:left="216"/>
      </w:pPr>
      <w:r>
        <w:rPr>
          <w:rFonts w:ascii="Arial" w:hAnsi="Arial"/>
          <w:color w:val="1E1E1E"/>
          <w:sz w:val="20"/>
        </w:rPr>
        <w:t>☐ Pass  ☐ Fail - Inspect all hoses and fittings for leaks, cracks, or abrasion.</w:t>
      </w:r>
    </w:p>
    <w:p>
      <w:pPr>
        <w:spacing w:after="160"/>
        <w:ind w:left="216"/>
      </w:pPr>
      <w:r>
        <w:rPr>
          <w:rFonts w:ascii="Arial" w:hAnsi="Arial"/>
          <w:color w:val="1E1E1E"/>
          <w:sz w:val="20"/>
        </w:rPr>
        <w:t>☐ Pass  ☐ Fail - Verify safety relief valve is free and not leaking.</w:t>
      </w:r>
    </w:p>
    <w:p>
      <w:pPr>
        <w:spacing w:after="160"/>
        <w:ind w:left="216"/>
      </w:pPr>
      <w:r>
        <w:rPr>
          <w:rFonts w:ascii="Arial" w:hAnsi="Arial"/>
          <w:color w:val="1E1E1E"/>
          <w:sz w:val="20"/>
        </w:rPr>
        <w:t>☐ Pass  ☐ Fail - Record discharge air temperature (should be within OEM range).</w:t>
      </w:r>
    </w:p>
    <w:p>
      <w:pPr>
        <w:spacing w:after="160"/>
        <w:ind w:left="216"/>
      </w:pPr>
      <w:r>
        <w:rPr>
          <w:rFonts w:ascii="Arial" w:hAnsi="Arial"/>
          <w:color w:val="1E1E1E"/>
          <w:sz w:val="20"/>
        </w:rPr>
        <w:t>☐ Pass  ☐ Fail - Record system operating pressure and compare to setpoint.</w:t>
      </w:r>
    </w:p>
    <w:p>
      <w:pPr>
        <w:spacing w:after="160"/>
        <w:ind w:left="216"/>
      </w:pPr>
      <w:r>
        <w:rPr>
          <w:rFonts w:ascii="Arial" w:hAnsi="Arial"/>
          <w:color w:val="1E1E1E"/>
          <w:sz w:val="20"/>
        </w:rPr>
        <w:t>☐ Pass  ☐ Fail - Test emergency stop button and automatic shutdown functions.</w:t>
      </w:r>
    </w:p>
    <w:p>
      <w:pPr>
        <w:spacing w:after="160"/>
        <w:ind w:left="216"/>
      </w:pPr>
      <w:r>
        <w:rPr>
          <w:rFonts w:ascii="Arial" w:hAnsi="Arial"/>
          <w:color w:val="1E1E1E"/>
          <w:sz w:val="20"/>
        </w:rPr>
        <w:t>☐ Pass  ☐ Fail - Check for unusual vibration or noise during operation.</w:t>
      </w:r>
    </w:p>
    <w:p>
      <w:pPr>
        <w:spacing w:after="160"/>
        <w:ind w:left="216"/>
      </w:pPr>
      <w:r>
        <w:rPr>
          <w:rFonts w:ascii="Arial" w:hAnsi="Arial"/>
          <w:color w:val="1E1E1E"/>
          <w:sz w:val="20"/>
        </w:rPr>
        <w:t>☐ Pass  ☐ Fail - Clean exterior of compressor and surrounding area of debris.</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________________________________________</w:t>
      </w:r>
    </w:p>
    <w:p>
      <w:pPr>
        <w:spacing w:after="240"/>
        <w:ind w:left="216"/>
      </w:pPr>
      <w:r>
        <w:rPr>
          <w:rFonts w:ascii="Arial" w:hAnsi="Arial"/>
          <w:color w:val="1E1E1E"/>
          <w:sz w:val="20"/>
        </w:rPr>
        <w:t>Parts Required: ________________________________________</w:t>
      </w:r>
    </w:p>
    <w:p>
      <w:pPr>
        <w:spacing w:after="240"/>
        <w:ind w:left="216"/>
      </w:pPr>
      <w:r>
        <w:rPr>
          <w:rFonts w:ascii="Arial" w:hAnsi="Arial"/>
          <w:color w:val="1E1E1E"/>
          <w:sz w:val="20"/>
        </w:rPr>
        <w:t>Work Order Number: ________________________________________</w:t>
      </w:r>
    </w:p>
    <w:p>
      <w:pPr>
        <w:spacing w:after="240"/>
        <w:ind w:left="216"/>
      </w:pPr>
      <w:r>
        <w:rPr>
          <w:rFonts w:ascii="Arial" w:hAnsi="Arial"/>
          <w:color w:val="1E1E1E"/>
          <w:sz w:val="20"/>
        </w:rPr>
        <w:t>Priority (Low / Medium / High / Critical): ________________________________________</w:t>
      </w:r>
    </w:p>
    <w:p>
      <w:pPr>
        <w:spacing w:after="240"/>
        <w:ind w:left="216"/>
      </w:pPr>
      <w:r>
        <w:rPr>
          <w:rFonts w:ascii="Arial" w:hAnsi="Arial"/>
          <w:color w:val="1E1E1E"/>
          <w:sz w:val="20"/>
        </w:rPr>
        <w:t>Follow-up Action Required: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Reliability Manager Review: __________________________ Date: ____________</w:t>
      </w:r>
    </w:p>
    <w:p>
      <w:pPr>
        <w:spacing w:after="360"/>
        <w:ind w:left="216"/>
      </w:pPr>
      <w:r>
        <w:rPr>
          <w:rFonts w:ascii="Arial" w:hAnsi="Arial"/>
          <w:color w:val="1E1E1E"/>
          <w:sz w:val="20"/>
        </w:rPr>
        <w:t>Operations Supervisor Acknowledgment: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