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7C8DB0"/>
        </w:pBdr>
      </w:pPr>
    </w:p>
    <w:p>
      <w:pPr>
        <w:spacing w:after="240"/>
      </w:pPr>
      <w:r>
        <w:rPr>
          <w:rFonts w:ascii="Arial" w:hAnsi="Arial"/>
          <w:b/>
          <w:color w:val="1E1E1E"/>
          <w:sz w:val="30"/>
        </w:rPr>
        <w:t>Laminate Trimmer Bit Change And Guard Adjustment SOP</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replace a worn or damaged carbide laminate trimming bit and to inspect and adjust the chip guard assembly to ensure proper chip evacuation and operator protection. A dull bit causes burning, chipping, and poor edge quality; a misaligned guard reduces dust collection efficiency and exposes the operator to flying debris. This PM is performed every 40 hours of run time or immediately upon noticing a decline in cut quality.</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Unplug the laminate trimmer from the power source. Verify zero voltage with a non-contact voltage tester.</w:t>
              <w:br/>
            </w:r>
            <w:r>
              <w:rPr>
                <w:rFonts w:ascii="Arial" w:hAnsi="Arial"/>
                <w:color w:val="1E1E1E"/>
                <w:sz w:val="19"/>
              </w:rPr>
              <w:t>•  Mechanical Lockout: Apply a personal lock and tag to the plug end to prevent inadvertent reconnection.</w:t>
              <w:br/>
            </w:r>
            <w:r>
              <w:rPr>
                <w:rFonts w:ascii="Arial" w:hAnsi="Arial"/>
                <w:color w:val="1E1E1E"/>
                <w:sz w:val="19"/>
              </w:rPr>
              <w:t>•  Residual Energy: Press the spindle lock button and rotate the collet nut by hand to confirm the spindle is free and no stored energy remains.</w:t>
              <w:br/>
            </w:r>
            <w:r>
              <w:rPr>
                <w:rFonts w:ascii="Arial" w:hAnsi="Arial"/>
                <w:color w:val="1E1E1E"/>
                <w:sz w:val="19"/>
              </w:rPr>
              <w:t>•  PPE: Wear cut-resistant gloves (ANSI A4 or higher) and safety glasses with side shields. Hearing protection is recommended due to high-speed spindle noise during testing.</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Replacement carbide laminate trimmer bit (OEM specified diameter and shank size, typically 1/4 inch or 1/2 inch shank)</w:t>
      </w:r>
    </w:p>
    <w:p>
      <w:pPr>
        <w:spacing w:after="120"/>
        <w:ind w:left="360"/>
      </w:pPr>
      <w:r>
        <w:rPr>
          <w:rFonts w:ascii="Arial" w:hAnsi="Arial"/>
          <w:color w:val="1E1E1E"/>
          <w:sz w:val="19"/>
        </w:rPr>
        <w:t>▪  Collet wrench (size as per trimmer model, typically 14mm or 17mm)</w:t>
      </w:r>
    </w:p>
    <w:p>
      <w:pPr>
        <w:spacing w:after="120"/>
        <w:ind w:left="360"/>
      </w:pPr>
      <w:r>
        <w:rPr>
          <w:rFonts w:ascii="Arial" w:hAnsi="Arial"/>
          <w:color w:val="1E1E1E"/>
          <w:sz w:val="19"/>
        </w:rPr>
        <w:t>▪  Spindle lock tool (if not integrated)</w:t>
      </w:r>
    </w:p>
    <w:p>
      <w:pPr>
        <w:spacing w:after="120"/>
        <w:ind w:left="360"/>
      </w:pPr>
      <w:r>
        <w:rPr>
          <w:rFonts w:ascii="Arial" w:hAnsi="Arial"/>
          <w:color w:val="1E1E1E"/>
          <w:sz w:val="19"/>
        </w:rPr>
        <w:t>▪  Non-contact voltage tester</w:t>
      </w:r>
    </w:p>
    <w:p>
      <w:pPr>
        <w:spacing w:after="120"/>
        <w:ind w:left="360"/>
      </w:pPr>
      <w:r>
        <w:rPr>
          <w:rFonts w:ascii="Arial" w:hAnsi="Arial"/>
          <w:color w:val="1E1E1E"/>
          <w:sz w:val="19"/>
        </w:rPr>
        <w:t>▪  Cut-resistant gloves (ANSI A4)</w:t>
      </w:r>
    </w:p>
    <w:p>
      <w:pPr>
        <w:spacing w:after="120"/>
        <w:ind w:left="360"/>
      </w:pPr>
      <w:r>
        <w:rPr>
          <w:rFonts w:ascii="Arial" w:hAnsi="Arial"/>
          <w:color w:val="1E1E1E"/>
          <w:sz w:val="19"/>
        </w:rPr>
        <w:t>▪  Safety glasses</w:t>
      </w:r>
    </w:p>
    <w:p>
      <w:pPr>
        <w:spacing w:after="120"/>
        <w:ind w:left="360"/>
      </w:pPr>
      <w:r>
        <w:rPr>
          <w:rFonts w:ascii="Arial" w:hAnsi="Arial"/>
          <w:color w:val="1E1E1E"/>
          <w:sz w:val="19"/>
        </w:rPr>
        <w:t>▪  Clean lint-free cloth</w:t>
      </w:r>
    </w:p>
    <w:p>
      <w:pPr>
        <w:spacing w:after="120"/>
        <w:ind w:left="360"/>
      </w:pPr>
      <w:r>
        <w:rPr>
          <w:rFonts w:ascii="Arial" w:hAnsi="Arial"/>
          <w:color w:val="1E1E1E"/>
          <w:sz w:val="19"/>
        </w:rPr>
        <w:t>▪  Compressed air gun with nozzle (max 30 psi)</w:t>
      </w:r>
    </w:p>
    <w:p>
      <w:pPr>
        <w:spacing w:after="120"/>
        <w:ind w:left="360"/>
      </w:pPr>
      <w:r>
        <w:rPr>
          <w:rFonts w:ascii="Arial" w:hAnsi="Arial"/>
          <w:color w:val="1E1E1E"/>
          <w:sz w:val="19"/>
        </w:rPr>
        <w:t>▪  Small wire brush (brass bristles)</w:t>
      </w:r>
    </w:p>
    <w:p>
      <w:pPr>
        <w:spacing w:after="120"/>
        <w:ind w:left="360"/>
      </w:pPr>
      <w:r>
        <w:rPr>
          <w:rFonts w:ascii="Arial" w:hAnsi="Arial"/>
          <w:color w:val="1E1E1E"/>
          <w:sz w:val="19"/>
        </w:rPr>
        <w:t>▪  Torque wrench (if specified by OEM, typically 10-15 Nm for collet nut)</w:t>
      </w:r>
    </w:p>
    <w:p>
      <w:pPr>
        <w:spacing w:after="120"/>
        <w:ind w:left="360"/>
      </w:pPr>
      <w:r>
        <w:rPr>
          <w:rFonts w:ascii="Arial" w:hAnsi="Arial"/>
          <w:color w:val="1E1E1E"/>
          <w:sz w:val="19"/>
        </w:rPr>
        <w:t>▪  Phillips #2 screwdriver (for guard adjustment screws)</w:t>
      </w:r>
    </w:p>
    <w:p>
      <w:pPr>
        <w:spacing w:after="120"/>
        <w:ind w:left="360"/>
      </w:pPr>
      <w:r>
        <w:rPr>
          <w:rFonts w:ascii="Arial" w:hAnsi="Arial"/>
          <w:color w:val="1E1E1E"/>
          <w:sz w:val="19"/>
        </w:rPr>
        <w:t>▪  Calibrated feeler gauge set (0.001-0.030 inch)</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Unplug the trimmer, verify zero voltage, and apply personal lock and tag.</w:t>
      </w:r>
    </w:p>
    <w:p>
      <w:pPr>
        <w:spacing w:after="120"/>
        <w:ind w:left="288"/>
      </w:pPr>
      <w:r>
        <w:rPr>
          <w:rFonts w:ascii="Arial" w:hAnsi="Arial"/>
          <w:b/>
          <w:color w:val="7C8DB0"/>
        </w:rPr>
        <w:t xml:space="preserve">2.  </w:t>
      </w:r>
      <w:r>
        <w:rPr>
          <w:rFonts w:ascii="Arial" w:hAnsi="Arial"/>
          <w:color w:val="1E1E1E"/>
          <w:sz w:val="19"/>
        </w:rPr>
        <w:t>Remove the existing bit: Press the spindle lock button to engage the spindle lock. Using the collet wrench, loosen the collet nut counterclockwise. Remove the collet nut and collet. Extract the old bit from the collet.</w:t>
      </w:r>
    </w:p>
    <w:p>
      <w:pPr>
        <w:spacing w:after="120"/>
        <w:ind w:left="288"/>
      </w:pPr>
      <w:r>
        <w:rPr>
          <w:rFonts w:ascii="Arial" w:hAnsi="Arial"/>
          <w:b/>
          <w:color w:val="7C8DB0"/>
        </w:rPr>
        <w:t xml:space="preserve">3.  </w:t>
      </w:r>
      <w:r>
        <w:rPr>
          <w:rFonts w:ascii="Arial" w:hAnsi="Arial"/>
          <w:color w:val="1E1E1E"/>
          <w:sz w:val="19"/>
        </w:rPr>
        <w:t>Inspect the collet and collet nut: Wipe the collet taper and collet nut threads with a clean lint-free cloth. Use the brass wire brush to remove any resin or debris from the collet slots. If the collet shows cracks, galling, or wear, replace it per OEM specifications.</w:t>
      </w:r>
    </w:p>
    <w:p>
      <w:pPr>
        <w:spacing w:after="120"/>
        <w:ind w:left="288"/>
      </w:pPr>
      <w:r>
        <w:rPr>
          <w:rFonts w:ascii="Arial" w:hAnsi="Arial"/>
          <w:b/>
          <w:color w:val="7C8DB0"/>
        </w:rPr>
        <w:t xml:space="preserve">4.  </w:t>
      </w:r>
      <w:r>
        <w:rPr>
          <w:rFonts w:ascii="Arial" w:hAnsi="Arial"/>
          <w:color w:val="1E1E1E"/>
          <w:sz w:val="19"/>
        </w:rPr>
        <w:t>Install the new bit: Insert the new bit shank fully into the collet. Ensure the bit shank is clean and free of oil. The bit should bottom out in the collet, then be pulled back approximately 1/16 inch to allow for proper clamping.</w:t>
      </w:r>
    </w:p>
    <w:p>
      <w:pPr>
        <w:spacing w:after="120"/>
        <w:ind w:left="288"/>
      </w:pPr>
      <w:r>
        <w:rPr>
          <w:rFonts w:ascii="Arial" w:hAnsi="Arial"/>
          <w:b/>
          <w:color w:val="7C8DB0"/>
        </w:rPr>
        <w:t xml:space="preserve">5.  </w:t>
      </w:r>
      <w:r>
        <w:rPr>
          <w:rFonts w:ascii="Arial" w:hAnsi="Arial"/>
          <w:color w:val="1E1E1E"/>
          <w:sz w:val="19"/>
        </w:rPr>
        <w:t>Tighten the collet nut: Hand-thread the collet nut onto the spindle. Press the spindle lock and torque the collet nut to the OEM specification (typically 10-15 Nm). Do not overtighten, as this can damage the collet or spindle.</w:t>
      </w:r>
    </w:p>
    <w:p>
      <w:pPr>
        <w:spacing w:after="120"/>
        <w:ind w:left="288"/>
      </w:pPr>
      <w:r>
        <w:rPr>
          <w:rFonts w:ascii="Arial" w:hAnsi="Arial"/>
          <w:b/>
          <w:color w:val="7C8DB0"/>
        </w:rPr>
        <w:t xml:space="preserve">6.  </w:t>
      </w:r>
      <w:r>
        <w:rPr>
          <w:rFonts w:ascii="Arial" w:hAnsi="Arial"/>
          <w:color w:val="1E1E1E"/>
          <w:sz w:val="19"/>
        </w:rPr>
        <w:t>Inspect the chip guard assembly: Visually examine the clear polycarbonate guard for cracks, heavy scratching, or yellowing. Check that the guard pivot points are free of debris and that the guard closes fully against the base plate.</w:t>
      </w:r>
    </w:p>
    <w:p>
      <w:pPr>
        <w:spacing w:after="120"/>
        <w:ind w:left="288"/>
      </w:pPr>
      <w:r>
        <w:rPr>
          <w:rFonts w:ascii="Arial" w:hAnsi="Arial"/>
          <w:b/>
          <w:color w:val="7C8DB0"/>
        </w:rPr>
        <w:t xml:space="preserve">7.  </w:t>
      </w:r>
      <w:r>
        <w:rPr>
          <w:rFonts w:ascii="Arial" w:hAnsi="Arial"/>
          <w:color w:val="1E1E1E"/>
          <w:sz w:val="19"/>
        </w:rPr>
        <w:t>Adjust the chip guard gap: With the trimmer unplugged, place the trimmer on a flat reference surface. Using a feeler gauge, measure the gap between the bottom edge of the guard and the reference surface. The gap should be 0.010-0.020 inch. If adjustment is needed, loosen the two Phillips screws on the guard bracket, reposition the guard, and retighten to 2-3 Nm.</w:t>
      </w:r>
    </w:p>
    <w:p>
      <w:pPr>
        <w:spacing w:after="120"/>
        <w:ind w:left="288"/>
      </w:pPr>
      <w:r>
        <w:rPr>
          <w:rFonts w:ascii="Arial" w:hAnsi="Arial"/>
          <w:b/>
          <w:color w:val="7C8DB0"/>
        </w:rPr>
        <w:t xml:space="preserve">8.  </w:t>
      </w:r>
      <w:r>
        <w:rPr>
          <w:rFonts w:ascii="Arial" w:hAnsi="Arial"/>
          <w:color w:val="1E1E1E"/>
          <w:sz w:val="19"/>
        </w:rPr>
        <w:t>Clean the base plate and dust port: Use compressed air to blow out any laminate dust or chips from the base plate opening and the dust extraction port. Ensure the dust port adapter is securely attached.</w:t>
      </w:r>
    </w:p>
    <w:p>
      <w:pPr>
        <w:spacing w:after="120"/>
        <w:ind w:left="288"/>
      </w:pPr>
      <w:r>
        <w:rPr>
          <w:rFonts w:ascii="Arial" w:hAnsi="Arial"/>
          <w:b/>
          <w:color w:val="7C8DB0"/>
        </w:rPr>
        <w:t xml:space="preserve">9.  </w:t>
      </w:r>
      <w:r>
        <w:rPr>
          <w:rFonts w:ascii="Arial" w:hAnsi="Arial"/>
          <w:color w:val="1E1E1E"/>
          <w:sz w:val="19"/>
        </w:rPr>
        <w:t>Lubricate the spindle lock mechanism: Apply one drop of light machine oil (ISO 10) to the spindle lock plunger. Cycle the lock button 5 times to distribute the oil.</w:t>
      </w:r>
    </w:p>
    <w:p>
      <w:pPr>
        <w:spacing w:after="120"/>
        <w:ind w:left="288"/>
      </w:pPr>
      <w:r>
        <w:rPr>
          <w:rFonts w:ascii="Arial" w:hAnsi="Arial"/>
          <w:b/>
          <w:color w:val="7C8DB0"/>
        </w:rPr>
        <w:t xml:space="preserve">10.  </w:t>
      </w:r>
      <w:r>
        <w:rPr>
          <w:rFonts w:ascii="Arial" w:hAnsi="Arial"/>
          <w:color w:val="1E1E1E"/>
          <w:sz w:val="19"/>
        </w:rPr>
        <w:t>Final visual inspection: Rotate the bit by hand to ensure it runs true and does not contact the guard or base plate. Confirm all fasteners are tight and the guard moves freely through its full range of motion.</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the LOTO lock and tag. Reconnect the trimmer to the power source.</w:t>
      </w:r>
    </w:p>
    <w:p>
      <w:pPr>
        <w:spacing w:after="120"/>
        <w:ind w:left="288"/>
      </w:pPr>
      <w:r>
        <w:rPr>
          <w:rFonts w:ascii="Arial" w:hAnsi="Arial"/>
          <w:b/>
          <w:color w:val="7C8DB0"/>
        </w:rPr>
        <w:t xml:space="preserve">2.  </w:t>
      </w:r>
      <w:r>
        <w:rPr>
          <w:rFonts w:ascii="Arial" w:hAnsi="Arial"/>
          <w:color w:val="1E1E1E"/>
          <w:sz w:val="19"/>
        </w:rPr>
        <w:t>Perform a no-load run test: Start the trimmer and let it run at operating speed for 30 seconds. Listen for unusual vibration or rubbing sounds. The guard must remain closed and stable.</w:t>
      </w:r>
    </w:p>
    <w:p>
      <w:pPr>
        <w:spacing w:after="120"/>
        <w:ind w:left="288"/>
      </w:pPr>
      <w:r>
        <w:rPr>
          <w:rFonts w:ascii="Arial" w:hAnsi="Arial"/>
          <w:b/>
          <w:color w:val="7C8DB0"/>
        </w:rPr>
        <w:t xml:space="preserve">3.  </w:t>
      </w:r>
      <w:r>
        <w:rPr>
          <w:rFonts w:ascii="Arial" w:hAnsi="Arial"/>
          <w:color w:val="1E1E1E"/>
          <w:sz w:val="19"/>
        </w:rPr>
        <w:t>Perform a test cut: On a scrap piece of laminate, make a full pass along a straight edge. The cut should be clean, free of burning, chipping, or excessive fuzz. The dust port should evacuate chips effectively.</w:t>
      </w:r>
    </w:p>
    <w:p>
      <w:pPr>
        <w:spacing w:after="120"/>
        <w:ind w:left="288"/>
      </w:pPr>
      <w:r>
        <w:rPr>
          <w:rFonts w:ascii="Arial" w:hAnsi="Arial"/>
          <w:b/>
          <w:color w:val="7C8DB0"/>
        </w:rPr>
        <w:t xml:space="preserve">4.  </w:t>
      </w:r>
      <w:r>
        <w:rPr>
          <w:rFonts w:ascii="Arial" w:hAnsi="Arial"/>
          <w:color w:val="1E1E1E"/>
          <w:sz w:val="19"/>
        </w:rPr>
        <w:t>Inspect the test piece: Verify the trimmed edge is smooth and the bit did not leave chatter marks. If cut quality is unsatisfactory, re-check bit sharpness and collet tightness.</w:t>
      </w:r>
    </w:p>
    <w:p>
      <w:pPr>
        <w:spacing w:after="120"/>
        <w:ind w:left="288"/>
      </w:pPr>
      <w:r>
        <w:rPr>
          <w:rFonts w:ascii="Arial" w:hAnsi="Arial"/>
          <w:b/>
          <w:color w:val="7C8DB0"/>
        </w:rPr>
        <w:t xml:space="preserve">5.  </w:t>
      </w:r>
      <w:r>
        <w:rPr>
          <w:rFonts w:ascii="Arial" w:hAnsi="Arial"/>
          <w:color w:val="1E1E1E"/>
          <w:sz w:val="19"/>
        </w:rPr>
        <w:t>Sign off on the PM work order in ServiceGrid, noting the new bit serial number (if applicable) and the guard gap measurement.</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