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Spray Booth Airflow And Filter Maintenance Log</w:t>
      </w:r>
    </w:p>
    <w:p>
      <w:r>
        <w:rPr>
          <w:rFonts w:ascii="Arial" w:hAnsi="Arial"/>
          <w:b/>
          <w:color w:val="2563EB"/>
          <w:sz w:val="22"/>
        </w:rPr>
        <w:t>1.0 Form Objective &amp; Asset Scope</w:t>
      </w:r>
    </w:p>
    <w:p>
      <w:pPr>
        <w:spacing w:after="120"/>
        <w:ind w:left="216"/>
      </w:pPr>
      <w:r>
        <w:rPr>
          <w:rFonts w:ascii="Arial" w:hAnsi="Arial"/>
          <w:color w:val="1E1E1E"/>
          <w:sz w:val="20"/>
        </w:rPr>
        <w:t>This maintenance log is designed to track the airflow performance and filter condition of industrial spray booths used for painting and coating operations. Proper airflow and filter integrity are critical for operator safety, coating quality, and compliance with NFPA 33 and local fire codes. This log supports preventive maintenance scheduling and documentation for insurance and regulatory audits.</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Spray Booth ID / Asset Tag: ____________________</w:t>
      </w:r>
    </w:p>
    <w:p>
      <w:pPr>
        <w:spacing w:after="160"/>
        <w:ind w:left="216"/>
      </w:pPr>
      <w:r>
        <w:rPr>
          <w:rFonts w:ascii="Arial" w:hAnsi="Arial"/>
          <w:color w:val="1E1E1E"/>
          <w:sz w:val="20"/>
        </w:rPr>
        <w:t>Booth Type (e.g., Crossdraft, Downdraft, Side-draft): ____________________</w:t>
      </w:r>
    </w:p>
    <w:p>
      <w:pPr>
        <w:spacing w:after="160"/>
        <w:ind w:left="216"/>
      </w:pPr>
      <w:r>
        <w:rPr>
          <w:rFonts w:ascii="Arial" w:hAnsi="Arial"/>
          <w:color w:val="1E1E1E"/>
          <w:sz w:val="20"/>
        </w:rPr>
        <w:t>Hour Meter Reading (if applicable):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exhaust fan is operational and free of excessive vibration or noise.</w:t>
      </w:r>
    </w:p>
    <w:p>
      <w:pPr>
        <w:spacing w:after="160"/>
        <w:ind w:left="216"/>
      </w:pPr>
      <w:r>
        <w:rPr>
          <w:rFonts w:ascii="Arial" w:hAnsi="Arial"/>
          <w:color w:val="1E1E1E"/>
          <w:sz w:val="20"/>
        </w:rPr>
        <w:t>☐ Pass  ☐ Fail - Measure and record static pressure across intake filters (inches w.c.).</w:t>
      </w:r>
    </w:p>
    <w:p>
      <w:pPr>
        <w:spacing w:after="160"/>
        <w:ind w:left="216"/>
      </w:pPr>
      <w:r>
        <w:rPr>
          <w:rFonts w:ascii="Arial" w:hAnsi="Arial"/>
          <w:color w:val="1E1E1E"/>
          <w:sz w:val="20"/>
        </w:rPr>
        <w:t>☐ Pass  ☐ Fail - Measure and record static pressure across exhaust filters (inches w.c.).</w:t>
      </w:r>
    </w:p>
    <w:p>
      <w:pPr>
        <w:spacing w:after="160"/>
        <w:ind w:left="216"/>
      </w:pPr>
      <w:r>
        <w:rPr>
          <w:rFonts w:ascii="Arial" w:hAnsi="Arial"/>
          <w:color w:val="1E1E1E"/>
          <w:sz w:val="20"/>
        </w:rPr>
        <w:t>☐ Pass  ☐ Fail - Inspect intake filter media for visible loading, tears, or bypass gaps.</w:t>
      </w:r>
    </w:p>
    <w:p>
      <w:pPr>
        <w:spacing w:after="160"/>
        <w:ind w:left="216"/>
      </w:pPr>
      <w:r>
        <w:rPr>
          <w:rFonts w:ascii="Arial" w:hAnsi="Arial"/>
          <w:color w:val="1E1E1E"/>
          <w:sz w:val="20"/>
        </w:rPr>
        <w:t>☐ Pass  ☐ Fail - Inspect exhaust filter media for overspray buildup, holes, or sagging.</w:t>
      </w:r>
    </w:p>
    <w:p>
      <w:pPr>
        <w:spacing w:after="160"/>
        <w:ind w:left="216"/>
      </w:pPr>
      <w:r>
        <w:rPr>
          <w:rFonts w:ascii="Arial" w:hAnsi="Arial"/>
          <w:color w:val="1E1E1E"/>
          <w:sz w:val="20"/>
        </w:rPr>
        <w:t>☐ Pass  ☐ Fail - Check airflow velocity at booth face opening (fpm) using an anemometer.</w:t>
      </w:r>
    </w:p>
    <w:p>
      <w:pPr>
        <w:spacing w:after="160"/>
        <w:ind w:left="216"/>
      </w:pPr>
      <w:r>
        <w:rPr>
          <w:rFonts w:ascii="Arial" w:hAnsi="Arial"/>
          <w:color w:val="1E1E1E"/>
          <w:sz w:val="20"/>
        </w:rPr>
        <w:t>☐ Pass  ☐ Fail - Verify airflow direction is inward across all open booth faces.</w:t>
      </w:r>
    </w:p>
    <w:p>
      <w:pPr>
        <w:spacing w:after="160"/>
        <w:ind w:left="216"/>
      </w:pPr>
      <w:r>
        <w:rPr>
          <w:rFonts w:ascii="Arial" w:hAnsi="Arial"/>
          <w:color w:val="1E1E1E"/>
          <w:sz w:val="20"/>
        </w:rPr>
        <w:t>☐ Pass  ☐ Fail - Inspect ductwork for visible leaks, corrosion, or debris accumulation.</w:t>
      </w:r>
    </w:p>
    <w:p>
      <w:pPr>
        <w:spacing w:after="160"/>
        <w:ind w:left="216"/>
      </w:pPr>
      <w:r>
        <w:rPr>
          <w:rFonts w:ascii="Arial" w:hAnsi="Arial"/>
          <w:color w:val="1E1E1E"/>
          <w:sz w:val="20"/>
        </w:rPr>
        <w:t>☐ Pass  ☐ Fail - Check fan belts for tension, wear, and alignment.</w:t>
      </w:r>
    </w:p>
    <w:p>
      <w:pPr>
        <w:spacing w:after="160"/>
        <w:ind w:left="216"/>
      </w:pPr>
      <w:r>
        <w:rPr>
          <w:rFonts w:ascii="Arial" w:hAnsi="Arial"/>
          <w:color w:val="1E1E1E"/>
          <w:sz w:val="20"/>
        </w:rPr>
        <w:t>☐ Pass  ☐ Fail - Verify that all booth doors and access panels seal properly when closed.</w:t>
      </w:r>
    </w:p>
    <w:p>
      <w:pPr>
        <w:spacing w:after="160"/>
        <w:ind w:left="216"/>
      </w:pPr>
      <w:r>
        <w:rPr>
          <w:rFonts w:ascii="Arial" w:hAnsi="Arial"/>
          <w:color w:val="1E1E1E"/>
          <w:sz w:val="20"/>
        </w:rPr>
        <w:t>☐ Pass  ☐ Fail - Inspect booth interior walls and floor for overspray buildup requiring cleaning.</w:t>
      </w:r>
    </w:p>
    <w:p>
      <w:pPr>
        <w:spacing w:after="160"/>
        <w:ind w:left="216"/>
      </w:pPr>
      <w:r>
        <w:rPr>
          <w:rFonts w:ascii="Arial" w:hAnsi="Arial"/>
          <w:color w:val="1E1E1E"/>
          <w:sz w:val="20"/>
        </w:rPr>
        <w:t>☐ Pass  ☐ Fail - Record ambient temperature and humidity inside the booth.</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________________________________________</w:t>
      </w:r>
    </w:p>
    <w:p>
      <w:pPr>
        <w:spacing w:after="240"/>
        <w:ind w:left="216"/>
      </w:pPr>
      <w:r>
        <w:rPr>
          <w:rFonts w:ascii="Arial" w:hAnsi="Arial"/>
          <w:color w:val="1E1E1E"/>
          <w:sz w:val="20"/>
        </w:rPr>
        <w:t>Location / Component Affected: ________________________________________</w:t>
      </w:r>
    </w:p>
    <w:p>
      <w:pPr>
        <w:spacing w:after="240"/>
        <w:ind w:left="216"/>
      </w:pPr>
      <w:r>
        <w:rPr>
          <w:rFonts w:ascii="Arial" w:hAnsi="Arial"/>
          <w:color w:val="1E1E1E"/>
          <w:sz w:val="20"/>
        </w:rPr>
        <w:t>Parts Required (include part numbers if known): ________________________________________</w:t>
      </w:r>
    </w:p>
    <w:p>
      <w:pPr>
        <w:spacing w:after="240"/>
        <w:ind w:left="216"/>
      </w:pPr>
      <w:r>
        <w:rPr>
          <w:rFonts w:ascii="Arial" w:hAnsi="Arial"/>
          <w:color w:val="1E1E1E"/>
          <w:sz w:val="20"/>
        </w:rPr>
        <w:t>Priority (Low / Medium / High / Critical): ________________________________________</w:t>
      </w:r>
    </w:p>
    <w:p>
      <w:pPr>
        <w:spacing w:after="240"/>
        <w:ind w:left="216"/>
      </w:pPr>
      <w:r>
        <w:rPr>
          <w:rFonts w:ascii="Arial" w:hAnsi="Arial"/>
          <w:color w:val="1E1E1E"/>
          <w:sz w:val="20"/>
        </w:rPr>
        <w:t>Work Order Number (if generated):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Production Supervisor Review: __________________________ Date: ____________</w:t>
      </w:r>
    </w:p>
    <w:p>
      <w:pPr>
        <w:spacing w:after="360"/>
        <w:ind w:left="216"/>
      </w:pPr>
      <w:r>
        <w:rPr>
          <w:rFonts w:ascii="Arial" w:hAnsi="Arial"/>
          <w:color w:val="1E1E1E"/>
          <w:sz w:val="20"/>
        </w:rPr>
        <w:t>Date of Return to Service: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