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Vacuum Pump Exhaust Piping Insulation Inspection &amp;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repair, and replace insulation on vacuum pump exhaust piping to prevent condensation, corrosion, and energy loss. Proper insulation maintains exhaust gas temperature above the dew point, preventing moisture accumulation and subsequent corrosion of the piping system. This PM also ensures insulation integrity to reduce heat loss and maintain workplace safety by preventing burns from hot surfaces.</w:t>
      </w:r>
    </w:p>
    <w:p>
      <w:pPr>
        <w:spacing w:after="120"/>
        <w:ind w:left="216"/>
      </w:pPr>
      <w:r>
        <w:rPr>
          <w:rFonts w:ascii="Arial" w:hAnsi="Arial"/>
          <w:color w:val="1E1E1E"/>
          <w:sz w:val="19"/>
        </w:rPr>
        <w:t>Frequency: Every 6 months (semi-annual) or as dictated by OEM recommendations and environmental conditions (e.g., high humidity environments may require quarterly inspections).</w:t>
      </w:r>
    </w:p>
    <w:p>
      <w:pPr>
        <w:spacing w:after="120"/>
        <w:ind w:left="360"/>
      </w:pPr>
      <w:r>
        <w:rPr>
          <w:rFonts w:ascii="Arial" w:hAnsi="Arial"/>
          <w:color w:val="1E1E1E"/>
          <w:sz w:val="19"/>
        </w:rPr>
        <w:t>▪  Inspect insulation condition and integrity.</w:t>
      </w:r>
    </w:p>
    <w:p>
      <w:pPr>
        <w:spacing w:after="120"/>
        <w:ind w:left="360"/>
      </w:pPr>
      <w:r>
        <w:rPr>
          <w:rFonts w:ascii="Arial" w:hAnsi="Arial"/>
          <w:color w:val="1E1E1E"/>
          <w:sz w:val="19"/>
        </w:rPr>
        <w:t>▪  Replace damaged or missing insulation sections.</w:t>
      </w:r>
    </w:p>
    <w:p>
      <w:pPr>
        <w:spacing w:after="120"/>
        <w:ind w:left="360"/>
      </w:pPr>
      <w:r>
        <w:rPr>
          <w:rFonts w:ascii="Arial" w:hAnsi="Arial"/>
          <w:color w:val="1E1E1E"/>
          <w:sz w:val="19"/>
        </w:rPr>
        <w:t>▪  Verify insulation thickness and coverage meets specifications.</w:t>
      </w:r>
    </w:p>
    <w:p>
      <w:pPr>
        <w:spacing w:after="120"/>
        <w:ind w:left="360"/>
      </w:pPr>
      <w:r>
        <w:rPr>
          <w:rFonts w:ascii="Arial" w:hAnsi="Arial"/>
          <w:color w:val="1E1E1E"/>
          <w:sz w:val="19"/>
        </w:rPr>
        <w:t>▪  Inspect for signs of moisture ingress or corrosion under insulation.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Lockout and tagout the vacuum pump motor disconnect switch. Verify zero energy state with a qualified electrician using a voltmeter.</w:t>
              <w:br/>
            </w:r>
            <w:r>
              <w:rPr>
                <w:rFonts w:ascii="Arial" w:hAnsi="Arial"/>
                <w:color w:val="1E1E1E"/>
                <w:sz w:val="19"/>
              </w:rPr>
              <w:t>•  Pneumatic Isolation: Close the isolation valve on the exhaust line to prevent backflow of gases. Bleed any residual pressure from the exhaust piping.</w:t>
              <w:br/>
            </w:r>
            <w:r>
              <w:rPr>
                <w:rFonts w:ascii="Arial" w:hAnsi="Arial"/>
                <w:color w:val="1E1E1E"/>
                <w:sz w:val="19"/>
              </w:rPr>
              <w:t>•  Thermal Hazard: Allow the exhaust piping to cool to ambient temperature before handling insulation. Use a non-contact infrared thermometer to verify surface temperature below 40°C.</w:t>
              <w:br/>
            </w:r>
            <w:r>
              <w:rPr>
                <w:rFonts w:ascii="Arial" w:hAnsi="Arial"/>
                <w:color w:val="1E1E1E"/>
                <w:sz w:val="19"/>
              </w:rPr>
              <w:t>•  Mandatory PPE: Safety glasses, cut-resistant gloves, long-sleeve shirt, hard hat, and steel-toed boots. If working with fiberglass or mineral wool insulation, wear a NIOSH-approved N95 respirator and disposable coveralls.</w:t>
              <w:br/>
            </w:r>
            <w:r>
              <w:rPr>
                <w:rFonts w:ascii="Arial" w:hAnsi="Arial"/>
                <w:color w:val="1E1E1E"/>
                <w:sz w:val="19"/>
              </w:rPr>
              <w:t>•  Work Area Safety: Ensure adequate lighting and ventilation. Use caution when working at heights if piping is elevated; use a ladder or scaffolding as required.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Utility knife or insulation knife</w:t>
      </w:r>
    </w:p>
    <w:p>
      <w:pPr>
        <w:spacing w:after="120"/>
        <w:ind w:left="360"/>
      </w:pPr>
      <w:r>
        <w:rPr>
          <w:rFonts w:ascii="Arial" w:hAnsi="Arial"/>
          <w:color w:val="1E1E1E"/>
          <w:sz w:val="19"/>
        </w:rPr>
        <w:t>▪  Measuring tape (metric/imperial)</w:t>
      </w:r>
    </w:p>
    <w:p>
      <w:pPr>
        <w:spacing w:after="120"/>
        <w:ind w:left="360"/>
      </w:pPr>
      <w:r>
        <w:rPr>
          <w:rFonts w:ascii="Arial" w:hAnsi="Arial"/>
          <w:color w:val="1E1E1E"/>
          <w:sz w:val="19"/>
        </w:rPr>
        <w:t>▪  Non-contact infrared thermometer</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Wire brush or scraper (for cleaning pipe surface)</w:t>
      </w:r>
    </w:p>
    <w:p>
      <w:pPr>
        <w:spacing w:after="120"/>
        <w:ind w:left="360"/>
      </w:pPr>
      <w:r>
        <w:rPr>
          <w:rFonts w:ascii="Arial" w:hAnsi="Arial"/>
          <w:color w:val="1E1E1E"/>
          <w:sz w:val="19"/>
        </w:rPr>
        <w:t>▪  Replacement insulation material (pre-formed pipe insulation, e.g., fiberglass, mineral wool, or closed-cell foam, matching existing R-value and diameter)</w:t>
      </w:r>
    </w:p>
    <w:p>
      <w:pPr>
        <w:spacing w:after="120"/>
        <w:ind w:left="360"/>
      </w:pPr>
      <w:r>
        <w:rPr>
          <w:rFonts w:ascii="Arial" w:hAnsi="Arial"/>
          <w:color w:val="1E1E1E"/>
          <w:sz w:val="19"/>
        </w:rPr>
        <w:t>▪  Insulation adhesive or mastic (if required for joints)</w:t>
      </w:r>
    </w:p>
    <w:p>
      <w:pPr>
        <w:spacing w:after="120"/>
        <w:ind w:left="360"/>
      </w:pPr>
      <w:r>
        <w:rPr>
          <w:rFonts w:ascii="Arial" w:hAnsi="Arial"/>
          <w:color w:val="1E1E1E"/>
          <w:sz w:val="19"/>
        </w:rPr>
        <w:t>▪  Aluminum foil tape or vapor barrier tape</w:t>
      </w:r>
    </w:p>
    <w:p>
      <w:pPr>
        <w:spacing w:after="120"/>
        <w:ind w:left="360"/>
      </w:pPr>
      <w:r>
        <w:rPr>
          <w:rFonts w:ascii="Arial" w:hAnsi="Arial"/>
          <w:color w:val="1E1E1E"/>
          <w:sz w:val="19"/>
        </w:rPr>
        <w:t>▪  Stainless steel band clamps or wire ties (for securing insulation)</w:t>
      </w:r>
    </w:p>
    <w:p>
      <w:pPr>
        <w:spacing w:after="120"/>
        <w:ind w:left="360"/>
      </w:pPr>
      <w:r>
        <w:rPr>
          <w:rFonts w:ascii="Arial" w:hAnsi="Arial"/>
          <w:color w:val="1E1E1E"/>
          <w:sz w:val="19"/>
        </w:rPr>
        <w:t>▪  Personal protective equipment (PPE) as listed in Section 2.0</w:t>
      </w:r>
    </w:p>
    <w:p>
      <w:pPr>
        <w:spacing w:after="120"/>
        <w:ind w:left="360"/>
      </w:pPr>
      <w:r>
        <w:rPr>
          <w:rFonts w:ascii="Arial" w:hAnsi="Arial"/>
          <w:color w:val="1E1E1E"/>
          <w:sz w:val="19"/>
        </w:rPr>
        <w:t>▪  Disposal bags for old insulation (heavy-duty, sealable)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(LOTO) as per Section 2.0. Confirm zero energy state and verify exhaust piping surface temperature is below 40°C using an infrared thermometer.</w:t>
      </w:r>
    </w:p>
    <w:p>
      <w:pPr>
        <w:spacing w:after="120"/>
        <w:ind w:left="288"/>
      </w:pPr>
      <w:r>
        <w:rPr>
          <w:rFonts w:ascii="Arial" w:hAnsi="Arial"/>
          <w:b/>
          <w:color w:val="7C8DB0"/>
        </w:rPr>
        <w:t xml:space="preserve">2.  </w:t>
      </w:r>
      <w:r>
        <w:rPr>
          <w:rFonts w:ascii="Arial" w:hAnsi="Arial"/>
          <w:color w:val="1E1E1E"/>
          <w:sz w:val="19"/>
        </w:rPr>
        <w:t>Visually inspect the entire length of the exhaust piping insulation for signs of damage, including tears, compression, water stains, mold, or missing sections. Document findings with photographs.</w:t>
      </w:r>
    </w:p>
    <w:p>
      <w:pPr>
        <w:spacing w:after="120"/>
        <w:ind w:left="288"/>
      </w:pPr>
      <w:r>
        <w:rPr>
          <w:rFonts w:ascii="Arial" w:hAnsi="Arial"/>
          <w:b/>
          <w:color w:val="7C8DB0"/>
        </w:rPr>
        <w:t xml:space="preserve">3.  </w:t>
      </w:r>
      <w:r>
        <w:rPr>
          <w:rFonts w:ascii="Arial" w:hAnsi="Arial"/>
          <w:color w:val="1E1E1E"/>
          <w:sz w:val="19"/>
        </w:rPr>
        <w:t>Check for signs of corrosion under insulation (CUI) by gently lifting a small section of insulation at suspected areas (e.g., near flanges, supports, or low points). If corrosion is found, stop and escalate to a maintenance supervisor for pipe repair before proceeding.</w:t>
      </w:r>
    </w:p>
    <w:p>
      <w:pPr>
        <w:spacing w:after="120"/>
        <w:ind w:left="288"/>
      </w:pPr>
      <w:r>
        <w:rPr>
          <w:rFonts w:ascii="Arial" w:hAnsi="Arial"/>
          <w:b/>
          <w:color w:val="7C8DB0"/>
        </w:rPr>
        <w:t xml:space="preserve">4.  </w:t>
      </w:r>
      <w:r>
        <w:rPr>
          <w:rFonts w:ascii="Arial" w:hAnsi="Arial"/>
          <w:color w:val="1E1E1E"/>
          <w:sz w:val="19"/>
        </w:rPr>
        <w:t>Using a utility knife, carefully cut and remove any damaged or wet insulation sections. Cut back at least 150 mm (6 inches) beyond the damaged area to ensure clean edges. Place removed insulation in disposal bags.</w:t>
      </w:r>
    </w:p>
    <w:p>
      <w:pPr>
        <w:spacing w:after="120"/>
        <w:ind w:left="288"/>
      </w:pPr>
      <w:r>
        <w:rPr>
          <w:rFonts w:ascii="Arial" w:hAnsi="Arial"/>
          <w:b/>
          <w:color w:val="7C8DB0"/>
        </w:rPr>
        <w:t xml:space="preserve">5.  </w:t>
      </w:r>
      <w:r>
        <w:rPr>
          <w:rFonts w:ascii="Arial" w:hAnsi="Arial"/>
          <w:color w:val="1E1E1E"/>
          <w:sz w:val="19"/>
        </w:rPr>
        <w:t>Clean the exposed pipe surface with a wire brush or scraper to remove rust, scale, or debris. Wipe clean with a dry cloth. Ensure the pipe surface is dry before applying new insulation.</w:t>
      </w:r>
    </w:p>
    <w:p>
      <w:pPr>
        <w:spacing w:after="120"/>
        <w:ind w:left="288"/>
      </w:pPr>
      <w:r>
        <w:rPr>
          <w:rFonts w:ascii="Arial" w:hAnsi="Arial"/>
          <w:b/>
          <w:color w:val="7C8DB0"/>
        </w:rPr>
        <w:t xml:space="preserve">6.  </w:t>
      </w:r>
      <w:r>
        <w:rPr>
          <w:rFonts w:ascii="Arial" w:hAnsi="Arial"/>
          <w:color w:val="1E1E1E"/>
          <w:sz w:val="19"/>
        </w:rPr>
        <w:t>Measure the pipe outer diameter and the required insulation length using a measuring tape. Cut the replacement insulation to length using a utility knife, ensuring a snug fit around the pipe. For pre-formed sections, split the insulation lengthwise if needed.</w:t>
      </w:r>
    </w:p>
    <w:p>
      <w:pPr>
        <w:spacing w:after="120"/>
        <w:ind w:left="288"/>
      </w:pPr>
      <w:r>
        <w:rPr>
          <w:rFonts w:ascii="Arial" w:hAnsi="Arial"/>
          <w:b/>
          <w:color w:val="7C8DB0"/>
        </w:rPr>
        <w:t xml:space="preserve">7.  </w:t>
      </w:r>
      <w:r>
        <w:rPr>
          <w:rFonts w:ascii="Arial" w:hAnsi="Arial"/>
          <w:color w:val="1E1E1E"/>
          <w:sz w:val="19"/>
        </w:rPr>
        <w:t>Apply insulation adhesive or mastic to the pipe surface and the inner surface of the insulation (if required by manufacturer instructions). Press the insulation firmly onto the pipe, ensuring full contact and no air gaps. For pre-formed sections, align the longitudinal seam and secure with aluminum foil tape.</w:t>
      </w:r>
    </w:p>
    <w:p>
      <w:pPr>
        <w:spacing w:after="120"/>
        <w:ind w:left="288"/>
      </w:pPr>
      <w:r>
        <w:rPr>
          <w:rFonts w:ascii="Arial" w:hAnsi="Arial"/>
          <w:b/>
          <w:color w:val="7C8DB0"/>
        </w:rPr>
        <w:t xml:space="preserve">8.  </w:t>
      </w:r>
      <w:r>
        <w:rPr>
          <w:rFonts w:ascii="Arial" w:hAnsi="Arial"/>
          <w:color w:val="1E1E1E"/>
          <w:sz w:val="19"/>
        </w:rPr>
        <w:t>Secure the insulation in place using stainless steel band clamps or wire ties spaced at 300 mm (12 inches) intervals. Do not overtighten to avoid compressing the insulation.</w:t>
      </w:r>
    </w:p>
    <w:p>
      <w:pPr>
        <w:spacing w:after="120"/>
        <w:ind w:left="288"/>
      </w:pPr>
      <w:r>
        <w:rPr>
          <w:rFonts w:ascii="Arial" w:hAnsi="Arial"/>
          <w:b/>
          <w:color w:val="7C8DB0"/>
        </w:rPr>
        <w:t xml:space="preserve">9.  </w:t>
      </w:r>
      <w:r>
        <w:rPr>
          <w:rFonts w:ascii="Arial" w:hAnsi="Arial"/>
          <w:color w:val="1E1E1E"/>
          <w:sz w:val="19"/>
        </w:rPr>
        <w:t>Seal all joints, seams, and ends with vapor barrier tape (aluminum foil tape) to prevent moisture ingress. Overlap tape by at least 50 mm (2 inches) and smooth out any wrinkles.</w:t>
      </w:r>
    </w:p>
    <w:p>
      <w:pPr>
        <w:spacing w:after="120"/>
        <w:ind w:left="288"/>
      </w:pPr>
      <w:r>
        <w:rPr>
          <w:rFonts w:ascii="Arial" w:hAnsi="Arial"/>
          <w:b/>
          <w:color w:val="7C8DB0"/>
        </w:rPr>
        <w:t xml:space="preserve">10.  </w:t>
      </w:r>
      <w:r>
        <w:rPr>
          <w:rFonts w:ascii="Arial" w:hAnsi="Arial"/>
          <w:color w:val="1E1E1E"/>
          <w:sz w:val="19"/>
        </w:rPr>
        <w:t>Inspect the entire insulation system for continuity and integrity. Ensure there are no exposed pipe sections, gaps, or loose tape. Verify that insulation thickness is uniform and matches original specifications (typically 25-50 mm for exhaust piping).</w:t>
      </w:r>
    </w:p>
    <w:p>
      <w:pPr>
        <w:spacing w:after="120"/>
        <w:ind w:left="288"/>
      </w:pPr>
      <w:r>
        <w:rPr>
          <w:rFonts w:ascii="Arial" w:hAnsi="Arial"/>
          <w:b/>
          <w:color w:val="7C8DB0"/>
        </w:rPr>
        <w:t xml:space="preserve">11.  </w:t>
      </w:r>
      <w:r>
        <w:rPr>
          <w:rFonts w:ascii="Arial" w:hAnsi="Arial"/>
          <w:color w:val="1E1E1E"/>
          <w:sz w:val="19"/>
        </w:rPr>
        <w:t>Remove all tools, debris, and disposal bags from the work area. Dispose of old insulation in accordance with local regulations (fiberglass/mineral wool is typically non-hazardous but may require special disposal).</w:t>
      </w:r>
    </w:p>
    <w:p>
      <w:pPr>
        <w:spacing w:after="120"/>
        <w:ind w:left="288"/>
      </w:pPr>
      <w:r>
        <w:rPr>
          <w:rFonts w:ascii="Arial" w:hAnsi="Arial"/>
          <w:b/>
          <w:color w:val="7C8DB0"/>
        </w:rPr>
        <w:t xml:space="preserve">12.  </w:t>
      </w:r>
      <w:r>
        <w:rPr>
          <w:rFonts w:ascii="Arial" w:hAnsi="Arial"/>
          <w:color w:val="1E1E1E"/>
          <w:sz w:val="19"/>
        </w:rPr>
        <w:t>Remove LOTO devices and restore power to the vacuum pump. Verify that the pump starts and runs normally. Monitor exhaust piping temperature after 15 minutes of operation to ensure insulation is effective (surface temperature should be within 10°C of ambient).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restoring power, run the vacuum pump for a minimum of 15 minutes under normal operating conditions.</w:t>
      </w:r>
    </w:p>
    <w:p>
      <w:pPr>
        <w:spacing w:after="120"/>
        <w:ind w:left="288"/>
      </w:pPr>
      <w:r>
        <w:rPr>
          <w:rFonts w:ascii="Arial" w:hAnsi="Arial"/>
          <w:b/>
          <w:color w:val="7C8DB0"/>
        </w:rPr>
        <w:t xml:space="preserve">2.  </w:t>
      </w:r>
      <w:r>
        <w:rPr>
          <w:rFonts w:ascii="Arial" w:hAnsi="Arial"/>
          <w:color w:val="1E1E1E"/>
          <w:sz w:val="19"/>
        </w:rPr>
        <w:t>Using an infrared thermometer, measure the surface temperature of the insulated exhaust piping at three points: near the pump outlet, mid-span, and near the exhaust termination. Compare to baseline readings from the previous PM or OEM specifications. Surface temperature should not exceed ambient by more than 10°C.</w:t>
      </w:r>
    </w:p>
    <w:p>
      <w:pPr>
        <w:spacing w:after="120"/>
        <w:ind w:left="288"/>
      </w:pPr>
      <w:r>
        <w:rPr>
          <w:rFonts w:ascii="Arial" w:hAnsi="Arial"/>
          <w:b/>
          <w:color w:val="7C8DB0"/>
        </w:rPr>
        <w:t xml:space="preserve">3.  </w:t>
      </w:r>
      <w:r>
        <w:rPr>
          <w:rFonts w:ascii="Arial" w:hAnsi="Arial"/>
          <w:color w:val="1E1E1E"/>
          <w:sz w:val="19"/>
        </w:rPr>
        <w:t>Visually inspect for any signs of condensation, moisture, or steam escaping from the insulation. If moisture is present, re-check sealing and insulation integrity.</w:t>
      </w:r>
    </w:p>
    <w:p>
      <w:pPr>
        <w:spacing w:after="120"/>
        <w:ind w:left="288"/>
      </w:pPr>
      <w:r>
        <w:rPr>
          <w:rFonts w:ascii="Arial" w:hAnsi="Arial"/>
          <w:b/>
          <w:color w:val="7C8DB0"/>
        </w:rPr>
        <w:t xml:space="preserve">4.  </w:t>
      </w:r>
      <w:r>
        <w:rPr>
          <w:rFonts w:ascii="Arial" w:hAnsi="Arial"/>
          <w:color w:val="1E1E1E"/>
          <w:sz w:val="19"/>
        </w:rPr>
        <w:t>Check for any unusual noises, vibrations, or leaks from the vacuum pump or exhaust system. If abnormalities are detected, stop the pump and investigate further.</w:t>
      </w:r>
    </w:p>
    <w:p>
      <w:pPr>
        <w:spacing w:after="120"/>
        <w:ind w:left="288"/>
      </w:pPr>
      <w:r>
        <w:rPr>
          <w:rFonts w:ascii="Arial" w:hAnsi="Arial"/>
          <w:b/>
          <w:color w:val="7C8DB0"/>
        </w:rPr>
        <w:t xml:space="preserve">5.  </w:t>
      </w:r>
      <w:r>
        <w:rPr>
          <w:rFonts w:ascii="Arial" w:hAnsi="Arial"/>
          <w:color w:val="1E1E1E"/>
          <w:sz w:val="19"/>
        </w:rPr>
        <w:t>Complete the PM work order in ServiceGrid, documenting all findings, repairs made, and verification results. Attach photographs of the completed insulation work.</w:t>
      </w:r>
    </w:p>
    <w:p>
      <w:pPr>
        <w:spacing w:after="120"/>
        <w:ind w:left="288"/>
      </w:pPr>
      <w:r>
        <w:rPr>
          <w:rFonts w:ascii="Arial" w:hAnsi="Arial"/>
          <w:b/>
          <w:color w:val="7C8DB0"/>
        </w:rPr>
        <w:t xml:space="preserve">6.  </w:t>
      </w:r>
      <w:r>
        <w:rPr>
          <w:rFonts w:ascii="Arial" w:hAnsi="Arial"/>
          <w:color w:val="1E1E1E"/>
          <w:sz w:val="19"/>
        </w:rPr>
        <w:t>Sign off on the PM work order and return the equipment to production. Notify the production supervisor that the vacuum pump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