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Mirror Door Safety Film Inspection</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safety film applied to mirror doors is free of defects such as bubbles, wrinkles, edge lifting, and scratches that could compromise adhesion or safety. The acceptable quality standard requires 100% film coverage with no visible defects within the viewing area, and edge adhesion must withstand a 90-degree peel test with no delamination beyond 2mm from the edge.</w:t>
      </w:r>
    </w:p>
    <w:p>
      <w:r>
        <w:rPr>
          <w:rFonts w:ascii="Arial" w:hAnsi="Arial"/>
          <w:b/>
          <w:color w:val="C8920A"/>
          <w:sz w:val="22"/>
        </w:rPr>
        <w:t>2.0 Required Tools &amp; Gauges</w:t>
      </w:r>
    </w:p>
    <w:p>
      <w:pPr>
        <w:spacing w:after="120"/>
        <w:ind w:left="360"/>
      </w:pPr>
      <w:r>
        <w:rPr>
          <w:rFonts w:ascii="Arial" w:hAnsi="Arial"/>
          <w:color w:val="1E1E1E"/>
          <w:sz w:val="19"/>
        </w:rPr>
        <w:t>▪  Inspection light (LED or fluorescent, 5000K color temperature)</w:t>
      </w:r>
    </w:p>
    <w:p>
      <w:pPr>
        <w:spacing w:after="120"/>
        <w:ind w:left="360"/>
      </w:pPr>
      <w:r>
        <w:rPr>
          <w:rFonts w:ascii="Arial" w:hAnsi="Arial"/>
          <w:color w:val="1E1E1E"/>
          <w:sz w:val="19"/>
        </w:rPr>
        <w:t>▪  Magnifying glass (10x magnification)</w:t>
      </w:r>
    </w:p>
    <w:p>
      <w:pPr>
        <w:spacing w:after="120"/>
        <w:ind w:left="360"/>
      </w:pPr>
      <w:r>
        <w:rPr>
          <w:rFonts w:ascii="Arial" w:hAnsi="Arial"/>
          <w:color w:val="1E1E1E"/>
          <w:sz w:val="19"/>
        </w:rPr>
        <w:t>▪  Feeler gauge set (0.1mm to 1.0mm)</w:t>
      </w:r>
    </w:p>
    <w:p>
      <w:pPr>
        <w:spacing w:after="120"/>
        <w:ind w:left="360"/>
      </w:pPr>
      <w:r>
        <w:rPr>
          <w:rFonts w:ascii="Arial" w:hAnsi="Arial"/>
          <w:color w:val="1E1E1E"/>
          <w:sz w:val="19"/>
        </w:rPr>
        <w:t>▪  Digital caliper (0-150mm range, 0.01mm resolution)</w:t>
      </w:r>
    </w:p>
    <w:p>
      <w:pPr>
        <w:spacing w:after="120"/>
        <w:ind w:left="360"/>
      </w:pPr>
      <w:r>
        <w:rPr>
          <w:rFonts w:ascii="Arial" w:hAnsi="Arial"/>
          <w:color w:val="1E1E1E"/>
          <w:sz w:val="19"/>
        </w:rPr>
        <w:t>▪  Adhesion test tape (3M 610 or equivalent)</w:t>
      </w:r>
    </w:p>
    <w:p>
      <w:pPr>
        <w:spacing w:after="120"/>
        <w:ind w:left="360"/>
      </w:pPr>
      <w:r>
        <w:rPr>
          <w:rFonts w:ascii="Arial" w:hAnsi="Arial"/>
          <w:color w:val="1E1E1E"/>
          <w:sz w:val="19"/>
        </w:rPr>
        <w:t>▪  Clean lint-free microfiber cloth</w:t>
      </w:r>
    </w:p>
    <w:p>
      <w:pPr>
        <w:spacing w:after="120"/>
        <w:ind w:left="360"/>
      </w:pPr>
      <w:r>
        <w:rPr>
          <w:rFonts w:ascii="Arial" w:hAnsi="Arial"/>
          <w:color w:val="1E1E1E"/>
          <w:sz w:val="19"/>
        </w:rPr>
        <w:t>▪  Inspection checklist form (ShopDocs QA module)</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non-abrasive gloves (nitrile or cotton) to prevent fingerprints and oil transfer on mirror surface.</w:t>
              <w:br/>
            </w:r>
            <w:r>
              <w:rPr>
                <w:rFonts w:ascii="Arial" w:hAnsi="Arial"/>
                <w:color w:val="1E1E1E"/>
                <w:sz w:val="19"/>
              </w:rPr>
              <w:t>•  Handle mirror doors with two hands and use edge protectors to avoid chipping or cracking.</w:t>
              <w:br/>
            </w:r>
            <w:r>
              <w:rPr>
                <w:rFonts w:ascii="Arial" w:hAnsi="Arial"/>
                <w:color w:val="1E1E1E"/>
                <w:sz w:val="19"/>
              </w:rPr>
              <w:t>•  Place mirror doors on a padded, non-marring inspection table with adequate lighting.</w:t>
              <w:br/>
            </w:r>
            <w:r>
              <w:rPr>
                <w:rFonts w:ascii="Arial" w:hAnsi="Arial"/>
                <w:color w:val="1E1E1E"/>
                <w:sz w:val="19"/>
              </w:rPr>
              <w:t>•  Ensure the work area is free of dust and debris that could scratch the film during inspection.</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Verify the mirror door is clean and free of dust, smudges, or loose particles by wiping gently with a lint-free microfiber cloth.</w:t>
      </w:r>
    </w:p>
    <w:p>
      <w:pPr>
        <w:spacing w:after="120"/>
        <w:ind w:left="288"/>
      </w:pPr>
      <w:r>
        <w:rPr>
          <w:rFonts w:ascii="Arial" w:hAnsi="Arial"/>
          <w:b/>
          <w:color w:val="C8920A"/>
        </w:rPr>
        <w:t xml:space="preserve">2.  </w:t>
      </w:r>
      <w:r>
        <w:rPr>
          <w:rFonts w:ascii="Arial" w:hAnsi="Arial"/>
          <w:color w:val="1E1E1E"/>
          <w:sz w:val="19"/>
        </w:rPr>
        <w:t>Position the inspection light at a 45-degree angle approximately 300mm from the mirror surface to highlight film defects.</w:t>
      </w:r>
    </w:p>
    <w:p>
      <w:pPr>
        <w:spacing w:after="120"/>
        <w:ind w:left="288"/>
      </w:pPr>
      <w:r>
        <w:rPr>
          <w:rFonts w:ascii="Arial" w:hAnsi="Arial"/>
          <w:b/>
          <w:color w:val="C8920A"/>
        </w:rPr>
        <w:t xml:space="preserve">3.  </w:t>
      </w:r>
      <w:r>
        <w:rPr>
          <w:rFonts w:ascii="Arial" w:hAnsi="Arial"/>
          <w:color w:val="1E1E1E"/>
          <w:sz w:val="19"/>
        </w:rPr>
        <w:t>Visually scan the entire mirror surface for bubbles, wrinkles, or creases. Mark any defect larger than 1mm in diameter with a removable sticker.</w:t>
      </w:r>
    </w:p>
    <w:p>
      <w:pPr>
        <w:spacing w:after="120"/>
        <w:ind w:left="288"/>
      </w:pPr>
      <w:r>
        <w:rPr>
          <w:rFonts w:ascii="Arial" w:hAnsi="Arial"/>
          <w:b/>
          <w:color w:val="C8920A"/>
        </w:rPr>
        <w:t xml:space="preserve">4.  </w:t>
      </w:r>
      <w:r>
        <w:rPr>
          <w:rFonts w:ascii="Arial" w:hAnsi="Arial"/>
          <w:color w:val="1E1E1E"/>
          <w:sz w:val="19"/>
        </w:rPr>
        <w:t>Using the magnifying glass, inspect all four edges of the film for lifting or delamination. Measure any gap between film and glass using the feeler gauge; reject if gap exceeds 0.2mm.</w:t>
      </w:r>
    </w:p>
    <w:p>
      <w:pPr>
        <w:spacing w:after="120"/>
        <w:ind w:left="288"/>
      </w:pPr>
      <w:r>
        <w:rPr>
          <w:rFonts w:ascii="Arial" w:hAnsi="Arial"/>
          <w:b/>
          <w:color w:val="C8920A"/>
        </w:rPr>
        <w:t xml:space="preserve">5.  </w:t>
      </w:r>
      <w:r>
        <w:rPr>
          <w:rFonts w:ascii="Arial" w:hAnsi="Arial"/>
          <w:color w:val="1E1E1E"/>
          <w:sz w:val="19"/>
        </w:rPr>
        <w:t>Check for scratches or abrasions on the film by reflecting the inspection light off the surface. Any scratch longer than 10mm or deeper than 0.05mm (measured with caliper) is a defect.</w:t>
      </w:r>
    </w:p>
    <w:p>
      <w:pPr>
        <w:spacing w:after="120"/>
        <w:ind w:left="288"/>
      </w:pPr>
      <w:r>
        <w:rPr>
          <w:rFonts w:ascii="Arial" w:hAnsi="Arial"/>
          <w:b/>
          <w:color w:val="C8920A"/>
        </w:rPr>
        <w:t xml:space="preserve">6.  </w:t>
      </w:r>
      <w:r>
        <w:rPr>
          <w:rFonts w:ascii="Arial" w:hAnsi="Arial"/>
          <w:color w:val="1E1E1E"/>
          <w:sz w:val="19"/>
        </w:rPr>
        <w:t>Perform an adhesion test at one corner: apply a 75mm strip of adhesion test tape firmly over the film edge, press down, then pull back at a 90-degree angle. The film must not lift more than 2mm from the glass.</w:t>
      </w:r>
    </w:p>
    <w:p>
      <w:pPr>
        <w:spacing w:after="120"/>
        <w:ind w:left="288"/>
      </w:pPr>
      <w:r>
        <w:rPr>
          <w:rFonts w:ascii="Arial" w:hAnsi="Arial"/>
          <w:b/>
          <w:color w:val="C8920A"/>
        </w:rPr>
        <w:t xml:space="preserve">7.  </w:t>
      </w:r>
      <w:r>
        <w:rPr>
          <w:rFonts w:ascii="Arial" w:hAnsi="Arial"/>
          <w:color w:val="1E1E1E"/>
          <w:sz w:val="19"/>
        </w:rPr>
        <w:t>Inspect the film for any foreign particles (dust, hair, fibers) trapped beneath the surface. Any particle larger than 0.5mm visible within the viewing area is a defect.</w:t>
      </w:r>
    </w:p>
    <w:p>
      <w:pPr>
        <w:spacing w:after="120"/>
        <w:ind w:left="288"/>
      </w:pPr>
      <w:r>
        <w:rPr>
          <w:rFonts w:ascii="Arial" w:hAnsi="Arial"/>
          <w:b/>
          <w:color w:val="C8920A"/>
        </w:rPr>
        <w:t xml:space="preserve">8.  </w:t>
      </w:r>
      <w:r>
        <w:rPr>
          <w:rFonts w:ascii="Arial" w:hAnsi="Arial"/>
          <w:color w:val="1E1E1E"/>
          <w:sz w:val="19"/>
        </w:rPr>
        <w:t>Verify that the film covers the entire mirror surface, including edges, with no exposed glass beyond the specified 1mm tolerance from the frame edge.</w:t>
      </w:r>
    </w:p>
    <w:p>
      <w:pPr>
        <w:spacing w:after="120"/>
        <w:ind w:left="288"/>
      </w:pPr>
      <w:r>
        <w:rPr>
          <w:rFonts w:ascii="Arial" w:hAnsi="Arial"/>
          <w:b/>
          <w:color w:val="C8920A"/>
        </w:rPr>
        <w:t xml:space="preserve">9.  </w:t>
      </w:r>
      <w:r>
        <w:rPr>
          <w:rFonts w:ascii="Arial" w:hAnsi="Arial"/>
          <w:color w:val="1E1E1E"/>
          <w:sz w:val="19"/>
        </w:rPr>
        <w:t>Record all inspection results on the ShopDocs QA checklist, including pass/fail status for each defect category.</w:t>
      </w:r>
    </w:p>
    <w:p>
      <w:pPr>
        <w:spacing w:after="120"/>
        <w:ind w:left="288"/>
      </w:pPr>
      <w:r>
        <w:rPr>
          <w:rFonts w:ascii="Arial" w:hAnsi="Arial"/>
          <w:b/>
          <w:color w:val="C8920A"/>
        </w:rPr>
        <w:t xml:space="preserve">10.  </w:t>
      </w:r>
      <w:r>
        <w:rPr>
          <w:rFonts w:ascii="Arial" w:hAnsi="Arial"/>
          <w:color w:val="1E1E1E"/>
          <w:sz w:val="19"/>
        </w:rPr>
        <w:t>If the mirror door passes all criteria, affix a green QA sticker to the top edge and move to packaging. If it fails, red-tag the unit and proceed to rework.</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completing the inspection, a second QA technician must verify the results for a random 10% sample of passed units to ensure consistency.</w:t>
      </w:r>
    </w:p>
    <w:p>
      <w:pPr>
        <w:spacing w:after="120"/>
        <w:ind w:left="288"/>
      </w:pPr>
      <w:r>
        <w:rPr>
          <w:rFonts w:ascii="Arial" w:hAnsi="Arial"/>
          <w:b/>
          <w:color w:val="C8920A"/>
        </w:rPr>
        <w:t xml:space="preserve">2.  </w:t>
      </w:r>
      <w:r>
        <w:rPr>
          <w:rFonts w:ascii="Arial" w:hAnsi="Arial"/>
          <w:color w:val="1E1E1E"/>
          <w:sz w:val="19"/>
        </w:rPr>
        <w:t>For any failed unit, complete a Defect Report in the ShopDocs QA module detailing the defect type, location, and measurements.</w:t>
      </w:r>
    </w:p>
    <w:p>
      <w:pPr>
        <w:spacing w:after="120"/>
        <w:ind w:left="288"/>
      </w:pPr>
      <w:r>
        <w:rPr>
          <w:rFonts w:ascii="Arial" w:hAnsi="Arial"/>
          <w:b/>
          <w:color w:val="C8920A"/>
        </w:rPr>
        <w:t xml:space="preserve">3.  </w:t>
      </w:r>
      <w:r>
        <w:rPr>
          <w:rFonts w:ascii="Arial" w:hAnsi="Arial"/>
          <w:color w:val="1E1E1E"/>
          <w:sz w:val="19"/>
        </w:rPr>
        <w:t>Red-tag the mirror door with a clearly visible red sticker and move it to the designated rework area. Do not proceed to packaging.</w:t>
      </w:r>
    </w:p>
    <w:p>
      <w:pPr>
        <w:spacing w:after="120"/>
        <w:ind w:left="288"/>
      </w:pPr>
      <w:r>
        <w:rPr>
          <w:rFonts w:ascii="Arial" w:hAnsi="Arial"/>
          <w:b/>
          <w:color w:val="C8920A"/>
        </w:rPr>
        <w:t xml:space="preserve">4.  </w:t>
      </w:r>
      <w:r>
        <w:rPr>
          <w:rFonts w:ascii="Arial" w:hAnsi="Arial"/>
          <w:color w:val="1E1E1E"/>
          <w:sz w:val="19"/>
        </w:rPr>
        <w:t>Rework options: For minor bubbles or lifting, reapply film using a heat gun and squeegee. For scratches or trapped particles, strip and replace the film entirely.</w:t>
      </w:r>
    </w:p>
    <w:p>
      <w:pPr>
        <w:spacing w:after="120"/>
        <w:ind w:left="288"/>
      </w:pPr>
      <w:r>
        <w:rPr>
          <w:rFonts w:ascii="Arial" w:hAnsi="Arial"/>
          <w:b/>
          <w:color w:val="C8920A"/>
        </w:rPr>
        <w:t xml:space="preserve">5.  </w:t>
      </w:r>
      <w:r>
        <w:rPr>
          <w:rFonts w:ascii="Arial" w:hAnsi="Arial"/>
          <w:color w:val="1E1E1E"/>
          <w:sz w:val="19"/>
        </w:rPr>
        <w:t>After rework, repeat the full inspection procedure. If the unit fails again, scrap it and document the root cause in the quality log.</w:t>
      </w:r>
    </w:p>
    <w:p>
      <w:pPr>
        <w:spacing w:after="120"/>
        <w:ind w:left="288"/>
      </w:pPr>
      <w:r>
        <w:rPr>
          <w:rFonts w:ascii="Arial" w:hAnsi="Arial"/>
          <w:b/>
          <w:color w:val="C8920A"/>
        </w:rPr>
        <w:t xml:space="preserve">6.  </w:t>
      </w:r>
      <w:r>
        <w:rPr>
          <w:rFonts w:ascii="Arial" w:hAnsi="Arial"/>
          <w:color w:val="1E1E1E"/>
          <w:sz w:val="19"/>
        </w:rPr>
        <w:t>Escalate recurring defects (more than 3 in a shift) to the Production Supervisor for process adjustment and root cause analysis.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