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333333"/>
                <w:sz w:val="22"/>
              </w:rPr>
              <w:t>[ INSERT YOUR COMPANY NAME HERE ]</w:t>
              <w:br/>
            </w:r>
            <w:r>
              <w:rPr>
                <w:rFonts w:ascii="Arial" w:hAnsi="Arial"/>
                <w:color w:val="787878"/>
                <w:sz w:val="19"/>
              </w:rPr>
              <w:t>Field Operations &amp; Fleet Compliance Logs</w:t>
            </w:r>
          </w:p>
        </w:tc>
        <w:tc>
          <w:tcPr>
            <w:tcW w:type="dxa" w:w="5400"/>
          </w:tcPr>
          <w:p>
            <w:pPr>
              <w:jc w:val="right"/>
            </w:pPr>
            <w:r>
              <w:rPr>
                <w:rFonts w:ascii="Arial" w:hAnsi="Arial"/>
                <w:color w:val="787878"/>
                <w:sz w:val="18"/>
              </w:rPr>
              <w:t>Date: ____________________</w:t>
              <w:br/>
              <w:t>Log ID: ____________________</w:t>
              <w:br/>
              <w:t>Version: 1.0</w:t>
            </w:r>
          </w:p>
        </w:tc>
      </w:tr>
    </w:tbl>
    <w:p>
      <w:pPr>
        <w:spacing w:after="280"/>
        <w:pBdr>
          <w:bottom w:val="single" w:sz="8" w:space="8" w:color="333333"/>
        </w:pBdr>
      </w:pPr>
    </w:p>
    <w:p>
      <w:pPr>
        <w:spacing w:after="240"/>
      </w:pPr>
      <w:r>
        <w:rPr>
          <w:rFonts w:ascii="Arial" w:hAnsi="Arial"/>
          <w:b/>
          <w:color w:val="1E1E1E"/>
          <w:sz w:val="30"/>
        </w:rPr>
        <w:t>Loading Dock Equipment Restraint Safety Audit Checklist</w:t>
      </w:r>
    </w:p>
    <w:p>
      <w:r>
        <w:rPr>
          <w:rFonts w:ascii="Arial" w:hAnsi="Arial"/>
          <w:b/>
          <w:color w:val="333333"/>
          <w:sz w:val="22"/>
        </w:rPr>
        <w:t>1.0 Form Objective &amp; Scope</w:t>
      </w:r>
    </w:p>
    <w:p>
      <w:pPr>
        <w:spacing w:after="120"/>
        <w:ind w:left="216"/>
      </w:pPr>
      <w:r>
        <w:rPr>
          <w:rFonts w:ascii="Arial" w:hAnsi="Arial"/>
          <w:color w:val="1E1E1E"/>
          <w:sz w:val="20"/>
        </w:rPr>
        <w:t>This checklist ensures compliance with Transport Canada's Motor Vehicle Transport Act and Occupational Health and Safety regulations regarding loading dock equipment restraints. It is designed to verify that all dock restraint systems (e.g., vehicle restraints, wheel chocks, dock levelers) are properly installed, maintained, and operated to prevent accidents during loading/unloading operations.</w:t>
      </w:r>
    </w:p>
    <w:p>
      <w:pPr>
        <w:spacing w:after="120"/>
        <w:ind w:left="216"/>
      </w:pPr>
      <w:r>
        <w:rPr>
          <w:rFonts w:ascii="Arial" w:hAnsi="Arial"/>
          <w:color w:val="1E1E1E"/>
          <w:sz w:val="20"/>
        </w:rPr>
        <w:t>Scope includes daily pre-operation inspections, monthly comprehensive audits, and corrective action tracking for any identified deficiencies.</w:t>
      </w:r>
    </w:p>
    <w:p>
      <w:r>
        <w:rPr>
          <w:rFonts w:ascii="Arial" w:hAnsi="Arial"/>
          <w:b/>
          <w:color w:val="333333"/>
          <w:sz w:val="22"/>
        </w:rPr>
        <w:t>2.0 Administrative Details</w:t>
      </w:r>
    </w:p>
    <w:p>
      <w:pPr>
        <w:spacing w:after="160"/>
        <w:ind w:left="216"/>
      </w:pPr>
      <w:r>
        <w:rPr>
          <w:rFonts w:ascii="Arial" w:hAnsi="Arial"/>
          <w:color w:val="1E1E1E"/>
          <w:sz w:val="20"/>
        </w:rPr>
        <w:t>Date of Audit: ____________________</w:t>
      </w:r>
    </w:p>
    <w:p>
      <w:pPr>
        <w:spacing w:after="160"/>
        <w:ind w:left="216"/>
      </w:pPr>
      <w:r>
        <w:rPr>
          <w:rFonts w:ascii="Arial" w:hAnsi="Arial"/>
          <w:color w:val="1E1E1E"/>
          <w:sz w:val="20"/>
        </w:rPr>
        <w:t>Auditor Name / ID: ____________________</w:t>
      </w:r>
    </w:p>
    <w:p>
      <w:pPr>
        <w:spacing w:after="160"/>
        <w:ind w:left="216"/>
      </w:pPr>
      <w:r>
        <w:rPr>
          <w:rFonts w:ascii="Arial" w:hAnsi="Arial"/>
          <w:color w:val="1E1E1E"/>
          <w:sz w:val="20"/>
        </w:rPr>
        <w:t>Facility / Dock Location: ____________________</w:t>
      </w:r>
    </w:p>
    <w:p>
      <w:pPr>
        <w:spacing w:after="160"/>
        <w:ind w:left="216"/>
      </w:pPr>
      <w:r>
        <w:rPr>
          <w:rFonts w:ascii="Arial" w:hAnsi="Arial"/>
          <w:color w:val="1E1E1E"/>
          <w:sz w:val="20"/>
        </w:rPr>
        <w:t>Dock Door Number(s) Inspected: ____________________</w:t>
      </w:r>
    </w:p>
    <w:p>
      <w:pPr>
        <w:spacing w:after="160"/>
        <w:ind w:left="216"/>
      </w:pPr>
      <w:r>
        <w:rPr>
          <w:rFonts w:ascii="Arial" w:hAnsi="Arial"/>
          <w:color w:val="1E1E1E"/>
          <w:sz w:val="20"/>
        </w:rPr>
        <w:t>Equipment Manufacturer / Model (if applicable): ____________________</w:t>
      </w:r>
    </w:p>
    <w:p>
      <w:r>
        <w:rPr>
          <w:rFonts w:ascii="Arial" w:hAnsi="Arial"/>
          <w:b/>
          <w:color w:val="333333"/>
          <w:sz w:val="22"/>
        </w:rPr>
        <w:t>3.0 Audit / Evaluation Matrix</w:t>
      </w:r>
    </w:p>
    <w:p>
      <w:pPr>
        <w:spacing w:after="160"/>
        <w:ind w:left="216"/>
      </w:pPr>
      <w:r>
        <w:rPr>
          <w:rFonts w:ascii="Arial" w:hAnsi="Arial"/>
          <w:color w:val="1E1E1E"/>
          <w:sz w:val="20"/>
        </w:rPr>
        <w:t>☐ Pass  ☐ Fail - Vehicle restraint hook engages trailer ICC bar securely and audibly confirms engagement.</w:t>
      </w:r>
    </w:p>
    <w:p>
      <w:pPr>
        <w:spacing w:after="160"/>
        <w:ind w:left="216"/>
      </w:pPr>
      <w:r>
        <w:rPr>
          <w:rFonts w:ascii="Arial" w:hAnsi="Arial"/>
          <w:color w:val="1E1E1E"/>
          <w:sz w:val="20"/>
        </w:rPr>
        <w:t>☐ Pass  ☐ Fail - Wheel chocks are present, undamaged, and properly sized for trailer tires.</w:t>
      </w:r>
    </w:p>
    <w:p>
      <w:pPr>
        <w:spacing w:after="160"/>
        <w:ind w:left="216"/>
      </w:pPr>
      <w:r>
        <w:rPr>
          <w:rFonts w:ascii="Arial" w:hAnsi="Arial"/>
          <w:color w:val="1E1E1E"/>
          <w:sz w:val="20"/>
        </w:rPr>
        <w:t>☐ Pass  ☐ Fail - Dock leveler lip extends fully and rests securely on trailer bed without gaps.</w:t>
      </w:r>
    </w:p>
    <w:p>
      <w:pPr>
        <w:spacing w:after="160"/>
        <w:ind w:left="216"/>
      </w:pPr>
      <w:r>
        <w:rPr>
          <w:rFonts w:ascii="Arial" w:hAnsi="Arial"/>
          <w:color w:val="1E1E1E"/>
          <w:sz w:val="20"/>
        </w:rPr>
        <w:t>☐ Pass  ☐ Fail - Red/green communication light system (or equivalent) is functional and clearly visible to driver and dock worker.</w:t>
      </w:r>
    </w:p>
    <w:p>
      <w:pPr>
        <w:spacing w:after="160"/>
        <w:ind w:left="216"/>
      </w:pPr>
      <w:r>
        <w:rPr>
          <w:rFonts w:ascii="Arial" w:hAnsi="Arial"/>
          <w:color w:val="1E1E1E"/>
          <w:sz w:val="20"/>
        </w:rPr>
        <w:t>☐ Pass  ☐ Fail - Emergency stop button or shut-off is accessible and tested for immediate response.</w:t>
      </w:r>
    </w:p>
    <w:p>
      <w:pPr>
        <w:spacing w:after="160"/>
        <w:ind w:left="216"/>
      </w:pPr>
      <w:r>
        <w:rPr>
          <w:rFonts w:ascii="Arial" w:hAnsi="Arial"/>
          <w:color w:val="1E1E1E"/>
          <w:sz w:val="20"/>
        </w:rPr>
        <w:t>☐ Pass  ☐ Fail - Restraint system has no visible corrosion, cracks, or deformation on structural components.</w:t>
      </w:r>
    </w:p>
    <w:p>
      <w:pPr>
        <w:spacing w:after="160"/>
        <w:ind w:left="216"/>
      </w:pPr>
      <w:r>
        <w:rPr>
          <w:rFonts w:ascii="Arial" w:hAnsi="Arial"/>
          <w:color w:val="1E1E1E"/>
          <w:sz w:val="20"/>
        </w:rPr>
        <w:t>☐ Pass  ☐ Fail - Hydraulic or pneumatic lines (if applicable) show no leaks, kinks, or wear.</w:t>
      </w:r>
    </w:p>
    <w:p>
      <w:pPr>
        <w:spacing w:after="160"/>
        <w:ind w:left="216"/>
      </w:pPr>
      <w:r>
        <w:rPr>
          <w:rFonts w:ascii="Arial" w:hAnsi="Arial"/>
          <w:color w:val="1E1E1E"/>
          <w:sz w:val="20"/>
        </w:rPr>
        <w:t>☐ Pass  ☐ Fail - Dock bumpers are intact and provide adequate cushioning between dock and trailer.</w:t>
      </w:r>
    </w:p>
    <w:p>
      <w:pPr>
        <w:spacing w:after="160"/>
        <w:ind w:left="216"/>
      </w:pPr>
      <w:r>
        <w:rPr>
          <w:rFonts w:ascii="Arial" w:hAnsi="Arial"/>
          <w:color w:val="1E1E1E"/>
          <w:sz w:val="20"/>
        </w:rPr>
        <w:t>☐ Pass  ☐ Fail - Operator manual and safety decals are present and legible on or near the equipment.</w:t>
      </w:r>
    </w:p>
    <w:p>
      <w:pPr>
        <w:spacing w:after="160"/>
        <w:ind w:left="216"/>
      </w:pPr>
      <w:r>
        <w:rPr>
          <w:rFonts w:ascii="Arial" w:hAnsi="Arial"/>
          <w:color w:val="1E1E1E"/>
          <w:sz w:val="20"/>
        </w:rPr>
        <w:t>☐ Pass  ☐ Fail - Last maintenance/service date is recorded and within recommended interval (per manufacturer or facility policy).</w:t>
      </w:r>
    </w:p>
    <w:p>
      <w:r>
        <w:rPr>
          <w:rFonts w:ascii="Arial" w:hAnsi="Arial"/>
          <w:b/>
          <w:color w:val="333333"/>
          <w:sz w:val="22"/>
        </w:rPr>
        <w:t>4.0 Discrepancy &amp; Action Plan</w:t>
      </w:r>
    </w:p>
    <w:p>
      <w:pPr>
        <w:spacing w:after="240"/>
        <w:ind w:left="216"/>
      </w:pPr>
      <w:r>
        <w:rPr>
          <w:rFonts w:ascii="Arial" w:hAnsi="Arial"/>
          <w:color w:val="1E1E1E"/>
          <w:sz w:val="20"/>
        </w:rPr>
        <w:t>Identified Defect / Non-Compliance: ________________________________________</w:t>
      </w:r>
    </w:p>
    <w:p>
      <w:pPr>
        <w:spacing w:after="240"/>
        <w:ind w:left="216"/>
      </w:pPr>
      <w:r>
        <w:rPr>
          <w:rFonts w:ascii="Arial" w:hAnsi="Arial"/>
          <w:color w:val="1E1E1E"/>
          <w:sz w:val="20"/>
        </w:rPr>
        <w:t>Dock Door Number(s) Affected: ________________________________________</w:t>
      </w:r>
    </w:p>
    <w:p>
      <w:pPr>
        <w:spacing w:after="240"/>
        <w:ind w:left="216"/>
      </w:pPr>
      <w:r>
        <w:rPr>
          <w:rFonts w:ascii="Arial" w:hAnsi="Arial"/>
          <w:color w:val="1E1E1E"/>
          <w:sz w:val="20"/>
        </w:rPr>
        <w:t>Required Corrective Action: ________________________________________</w:t>
      </w:r>
    </w:p>
    <w:p>
      <w:pPr>
        <w:spacing w:after="240"/>
        <w:ind w:left="216"/>
      </w:pPr>
      <w:r>
        <w:rPr>
          <w:rFonts w:ascii="Arial" w:hAnsi="Arial"/>
          <w:color w:val="1E1E1E"/>
          <w:sz w:val="20"/>
        </w:rPr>
        <w:t>Assigned To (Name/Department): ________________________________________</w:t>
      </w:r>
    </w:p>
    <w:p>
      <w:pPr>
        <w:spacing w:after="240"/>
        <w:ind w:left="216"/>
      </w:pPr>
      <w:r>
        <w:rPr>
          <w:rFonts w:ascii="Arial" w:hAnsi="Arial"/>
          <w:color w:val="1E1E1E"/>
          <w:sz w:val="20"/>
        </w:rPr>
        <w:t>Target Completion Date: ________________________________________</w:t>
      </w:r>
    </w:p>
    <w:p>
      <w:pPr>
        <w:spacing w:after="240"/>
        <w:ind w:left="216"/>
      </w:pPr>
      <w:r>
        <w:rPr>
          <w:rFonts w:ascii="Arial" w:hAnsi="Arial"/>
          <w:color w:val="1E1E1E"/>
          <w:sz w:val="20"/>
        </w:rPr>
        <w:t>Status (Open / In Progress / Closed): ________________________________________</w:t>
      </w:r>
    </w:p>
    <w:p>
      <w:r>
        <w:rPr>
          <w:rFonts w:ascii="Arial" w:hAnsi="Arial"/>
          <w:b/>
          <w:color w:val="333333"/>
          <w:sz w:val="22"/>
        </w:rPr>
        <w:t>5.0 Sign-off &amp; Authorization</w:t>
      </w:r>
    </w:p>
    <w:p>
      <w:pPr>
        <w:spacing w:after="360"/>
        <w:ind w:left="216"/>
      </w:pPr>
      <w:r>
        <w:rPr>
          <w:rFonts w:ascii="Arial" w:hAnsi="Arial"/>
          <w:color w:val="1E1E1E"/>
          <w:sz w:val="20"/>
        </w:rPr>
        <w:t>Auditor Signature: __________________________ Date: ____________</w:t>
      </w:r>
    </w:p>
    <w:p>
      <w:pPr>
        <w:spacing w:after="360"/>
        <w:ind w:left="216"/>
      </w:pPr>
      <w:r>
        <w:rPr>
          <w:rFonts w:ascii="Arial" w:hAnsi="Arial"/>
          <w:color w:val="1E1E1E"/>
          <w:sz w:val="20"/>
        </w:rPr>
        <w:t>Facility Manager / Supervisor Signature: __________________________ Date: ____________</w:t>
      </w:r>
    </w:p>
    <w:p>
      <w:pPr>
        <w:spacing w:after="360"/>
        <w:ind w:left="216"/>
      </w:pPr>
      <w:r>
        <w:rPr>
          <w:rFonts w:ascii="Arial" w:hAnsi="Arial"/>
          <w:color w:val="1E1E1E"/>
          <w:sz w:val="20"/>
        </w:rPr>
        <w:t>Date of Sign-off: __________________________ Date: ____________</w:t>
      </w: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field log. The end-user assumes all liability for validating all protocols against local site requirements.</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SiteQueue Field Operations</w:t>
          </w:r>
        </w:p>
      </w:tc>
      <w:tc>
        <w:tcPr>
          <w:tcW w:type="dxa" w:w="5400"/>
        </w:tcPr>
        <w:p>
          <w:pPr>
            <w:jc w:val="right"/>
          </w:pPr>
          <w:r>
            <w:rPr>
              <w:rFonts w:ascii="Arial" w:hAnsi="Arial"/>
              <w:b/>
              <w:color w:val="333333"/>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