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596673"/>
        </w:pBdr>
      </w:pPr>
    </w:p>
    <w:p>
      <w:pPr>
        <w:spacing w:after="240"/>
      </w:pPr>
      <w:r>
        <w:rPr>
          <w:rFonts w:ascii="Arial" w:hAnsi="Arial"/>
          <w:b/>
          <w:color w:val="1E1E1E"/>
          <w:sz w:val="30"/>
        </w:rPr>
        <w:t>Social Media Content Calendar</w:t>
      </w:r>
    </w:p>
    <w:p>
      <w:r>
        <w:rPr>
          <w:rFonts w:ascii="Arial" w:hAnsi="Arial"/>
          <w:b/>
          <w:color w:val="596673"/>
          <w:sz w:val="22"/>
        </w:rPr>
        <w:t>1.0 Form Objective &amp; Scope</w:t>
      </w:r>
    </w:p>
    <w:p>
      <w:pPr>
        <w:spacing w:after="120"/>
        <w:ind w:left="216"/>
      </w:pPr>
      <w:r>
        <w:rPr>
          <w:rFonts w:ascii="Arial" w:hAnsi="Arial"/>
          <w:color w:val="1E1E1E"/>
          <w:sz w:val="20"/>
        </w:rPr>
        <w:t>This form is used to track and approve all social media posts scheduled for corporate channels. It ensures that every piece of content aligns with the company's brand guidelines, messaging strategy, and regulatory requirements before publication.</w:t>
      </w:r>
    </w:p>
    <w:p>
      <w:pPr>
        <w:spacing w:after="120"/>
        <w:ind w:left="216"/>
      </w:pPr>
      <w:r>
        <w:rPr>
          <w:rFonts w:ascii="Arial" w:hAnsi="Arial"/>
          <w:color w:val="1E1E1E"/>
          <w:sz w:val="20"/>
        </w:rPr>
        <w:t>This log satisfies the Corporate Communications Policy requirement for documented pre-approval of external-facing content and provides an audit trail for compliance reviews.</w:t>
      </w:r>
    </w:p>
    <w:p>
      <w:r>
        <w:rPr>
          <w:rFonts w:ascii="Arial" w:hAnsi="Arial"/>
          <w:b/>
          <w:color w:val="596673"/>
          <w:sz w:val="22"/>
        </w:rPr>
        <w:t>2.0 Administrative Details</w:t>
      </w:r>
    </w:p>
    <w:p>
      <w:pPr>
        <w:spacing w:after="160"/>
        <w:ind w:left="216"/>
      </w:pPr>
      <w:r>
        <w:rPr>
          <w:rFonts w:ascii="Arial" w:hAnsi="Arial"/>
          <w:color w:val="1E1E1E"/>
          <w:sz w:val="20"/>
        </w:rPr>
        <w:t>Submission Date: ____________________</w:t>
      </w:r>
    </w:p>
    <w:p>
      <w:pPr>
        <w:spacing w:after="160"/>
        <w:ind w:left="216"/>
      </w:pPr>
      <w:r>
        <w:rPr>
          <w:rFonts w:ascii="Arial" w:hAnsi="Arial"/>
          <w:color w:val="1E1E1E"/>
          <w:sz w:val="20"/>
        </w:rPr>
        <w:t>Department / Team: ____________________</w:t>
      </w:r>
    </w:p>
    <w:p>
      <w:pPr>
        <w:spacing w:after="160"/>
        <w:ind w:left="216"/>
      </w:pPr>
      <w:r>
        <w:rPr>
          <w:rFonts w:ascii="Arial" w:hAnsi="Arial"/>
          <w:color w:val="1E1E1E"/>
          <w:sz w:val="20"/>
        </w:rPr>
        <w:t>Campaign / Project Name: ____________________</w:t>
      </w:r>
    </w:p>
    <w:p>
      <w:pPr>
        <w:spacing w:after="160"/>
        <w:ind w:left="216"/>
      </w:pPr>
      <w:r>
        <w:rPr>
          <w:rFonts w:ascii="Arial" w:hAnsi="Arial"/>
          <w:color w:val="1E1E1E"/>
          <w:sz w:val="20"/>
        </w:rPr>
        <w:t>Social Media Platform(s): ____________________</w:t>
      </w:r>
    </w:p>
    <w:p>
      <w:pPr>
        <w:spacing w:after="160"/>
        <w:ind w:left="216"/>
      </w:pPr>
      <w:r>
        <w:rPr>
          <w:rFonts w:ascii="Arial" w:hAnsi="Arial"/>
          <w:color w:val="1E1E1E"/>
          <w:sz w:val="20"/>
        </w:rPr>
        <w:t>Content Creator / Submitter Name: ____________________</w:t>
      </w:r>
    </w:p>
    <w:p>
      <w:r>
        <w:rPr>
          <w:rFonts w:ascii="Arial" w:hAnsi="Arial"/>
          <w:b/>
          <w:color w:val="596673"/>
          <w:sz w:val="22"/>
        </w:rPr>
        <w:t>3.0 Compliance &amp; Review Matrix</w:t>
      </w:r>
    </w:p>
    <w:p>
      <w:pPr>
        <w:spacing w:after="160"/>
        <w:ind w:left="216"/>
      </w:pPr>
      <w:r>
        <w:rPr>
          <w:rFonts w:ascii="Arial" w:hAnsi="Arial"/>
          <w:color w:val="1E1E1E"/>
          <w:sz w:val="20"/>
        </w:rPr>
        <w:t>☐ Pass  ☐ Fail - All digital assets (images, videos, graphics) have been reviewed for copyright and licensing compliance.</w:t>
      </w:r>
    </w:p>
    <w:p>
      <w:pPr>
        <w:spacing w:after="160"/>
        <w:ind w:left="216"/>
      </w:pPr>
      <w:r>
        <w:rPr>
          <w:rFonts w:ascii="Arial" w:hAnsi="Arial"/>
          <w:color w:val="1E1E1E"/>
          <w:sz w:val="20"/>
        </w:rPr>
        <w:t>☐ Pass  ☐ Fail - Messaging aligns with core company values, tone guidelines, and brand voice.</w:t>
      </w:r>
    </w:p>
    <w:p>
      <w:pPr>
        <w:spacing w:after="160"/>
        <w:ind w:left="216"/>
      </w:pPr>
      <w:r>
        <w:rPr>
          <w:rFonts w:ascii="Arial" w:hAnsi="Arial"/>
          <w:color w:val="1E1E1E"/>
          <w:sz w:val="20"/>
        </w:rPr>
        <w:t>☐ Pass  ☐ Fail - Post does not contain confidential, proprietary, or sensitive information.</w:t>
      </w:r>
    </w:p>
    <w:p>
      <w:pPr>
        <w:spacing w:after="160"/>
        <w:ind w:left="216"/>
      </w:pPr>
      <w:r>
        <w:rPr>
          <w:rFonts w:ascii="Arial" w:hAnsi="Arial"/>
          <w:color w:val="1E1E1E"/>
          <w:sz w:val="20"/>
        </w:rPr>
        <w:t>☐ Pass  ☐ Fail - All links and URLs are functional and direct to approved destinations.</w:t>
      </w:r>
    </w:p>
    <w:p>
      <w:pPr>
        <w:spacing w:after="160"/>
        <w:ind w:left="216"/>
      </w:pPr>
      <w:r>
        <w:rPr>
          <w:rFonts w:ascii="Arial" w:hAnsi="Arial"/>
          <w:color w:val="1E1E1E"/>
          <w:sz w:val="20"/>
        </w:rPr>
        <w:t>☐ Pass  ☐ Fail - Hashtags, mentions, and tags are accurate and approved by the marketing team.</w:t>
      </w:r>
    </w:p>
    <w:p>
      <w:pPr>
        <w:spacing w:after="160"/>
        <w:ind w:left="216"/>
      </w:pPr>
      <w:r>
        <w:rPr>
          <w:rFonts w:ascii="Arial" w:hAnsi="Arial"/>
          <w:color w:val="1E1E1E"/>
          <w:sz w:val="20"/>
        </w:rPr>
        <w:t>☐ Pass  ☐ Fail - Content complies with applicable advertising standards and regulatory requirements (e.g., CASL, ASA).</w:t>
      </w:r>
    </w:p>
    <w:p>
      <w:pPr>
        <w:spacing w:after="160"/>
        <w:ind w:left="216"/>
      </w:pPr>
      <w:r>
        <w:rPr>
          <w:rFonts w:ascii="Arial" w:hAnsi="Arial"/>
          <w:color w:val="1E1E1E"/>
          <w:sz w:val="20"/>
        </w:rPr>
        <w:t>☐ Pass  ☐ Fail - Post includes appropriate disclaimers or disclosures where required (e.g., sponsored content).</w:t>
      </w:r>
    </w:p>
    <w:p>
      <w:pPr>
        <w:spacing w:after="160"/>
        <w:ind w:left="216"/>
      </w:pPr>
      <w:r>
        <w:rPr>
          <w:rFonts w:ascii="Arial" w:hAnsi="Arial"/>
          <w:color w:val="1E1E1E"/>
          <w:sz w:val="20"/>
        </w:rPr>
        <w:t>☐ Pass  ☐ Fail - Visual assets meet resolution and format specifications for the target platform.</w:t>
      </w:r>
    </w:p>
    <w:p>
      <w:pPr>
        <w:spacing w:after="160"/>
        <w:ind w:left="216"/>
      </w:pPr>
      <w:r>
        <w:rPr>
          <w:rFonts w:ascii="Arial" w:hAnsi="Arial"/>
          <w:color w:val="1E1E1E"/>
          <w:sz w:val="20"/>
        </w:rPr>
        <w:t>☐ Pass  ☐ Fail - Post has been reviewed for accessibility (alt text, captions, readable fonts).</w:t>
      </w:r>
    </w:p>
    <w:p>
      <w:pPr>
        <w:spacing w:after="160"/>
        <w:ind w:left="216"/>
      </w:pPr>
      <w:r>
        <w:rPr>
          <w:rFonts w:ascii="Arial" w:hAnsi="Arial"/>
          <w:color w:val="1E1E1E"/>
          <w:sz w:val="20"/>
        </w:rPr>
        <w:t>☐ Pass  ☐ Fail - Scheduled date/time aligns with the campaign calendar and does not conflict with other major posts.</w:t>
      </w:r>
    </w:p>
    <w:p>
      <w:r>
        <w:rPr>
          <w:rFonts w:ascii="Arial" w:hAnsi="Arial"/>
          <w:b/>
          <w:color w:val="596673"/>
          <w:sz w:val="22"/>
        </w:rPr>
        <w:t>4.0 Scheduling &amp; Asset Details</w:t>
      </w:r>
    </w:p>
    <w:p>
      <w:pPr>
        <w:spacing w:after="240"/>
        <w:ind w:left="216"/>
      </w:pPr>
      <w:r>
        <w:rPr>
          <w:rFonts w:ascii="Arial" w:hAnsi="Arial"/>
          <w:color w:val="1E1E1E"/>
          <w:sz w:val="20"/>
        </w:rPr>
        <w:t>Scheduled Publication Date/Time: ________________________________________</w:t>
      </w:r>
    </w:p>
    <w:p>
      <w:pPr>
        <w:spacing w:after="240"/>
        <w:ind w:left="216"/>
      </w:pPr>
      <w:r>
        <w:rPr>
          <w:rFonts w:ascii="Arial" w:hAnsi="Arial"/>
          <w:color w:val="1E1E1E"/>
          <w:sz w:val="20"/>
        </w:rPr>
        <w:t>Post Copy / Caption: ________________________________________</w:t>
      </w:r>
    </w:p>
    <w:p>
      <w:pPr>
        <w:spacing w:after="240"/>
        <w:ind w:left="216"/>
      </w:pPr>
      <w:r>
        <w:rPr>
          <w:rFonts w:ascii="Arial" w:hAnsi="Arial"/>
          <w:color w:val="1E1E1E"/>
          <w:sz w:val="20"/>
        </w:rPr>
        <w:t>Asset Link / File Name: ________________________________________</w:t>
      </w:r>
    </w:p>
    <w:p>
      <w:pPr>
        <w:spacing w:after="240"/>
        <w:ind w:left="216"/>
      </w:pPr>
      <w:r>
        <w:rPr>
          <w:rFonts w:ascii="Arial" w:hAnsi="Arial"/>
          <w:color w:val="1E1E1E"/>
          <w:sz w:val="20"/>
        </w:rPr>
        <w:t>Target Audience / Segment: ________________________________________</w:t>
      </w:r>
    </w:p>
    <w:p>
      <w:pPr>
        <w:spacing w:after="240"/>
        <w:ind w:left="216"/>
      </w:pPr>
      <w:r>
        <w:rPr>
          <w:rFonts w:ascii="Arial" w:hAnsi="Arial"/>
          <w:color w:val="1E1E1E"/>
          <w:sz w:val="20"/>
        </w:rPr>
        <w:t>Call to Action (CTA): ________________________________________</w:t>
      </w:r>
    </w:p>
    <w:p>
      <w:pPr>
        <w:spacing w:after="240"/>
        <w:ind w:left="216"/>
      </w:pPr>
      <w:r>
        <w:rPr>
          <w:rFonts w:ascii="Arial" w:hAnsi="Arial"/>
          <w:color w:val="1E1E1E"/>
          <w:sz w:val="20"/>
        </w:rPr>
        <w:t>Tracking UTM Parameters (if applicable): ________________________________________</w:t>
      </w:r>
    </w:p>
    <w:p>
      <w:r>
        <w:rPr>
          <w:rFonts w:ascii="Arial" w:hAnsi="Arial"/>
          <w:b/>
          <w:color w:val="596673"/>
          <w:sz w:val="22"/>
        </w:rPr>
        <w:t>5.0 Sign-off &amp; Authorization</w:t>
      </w:r>
    </w:p>
    <w:p>
      <w:pPr>
        <w:spacing w:after="360"/>
        <w:ind w:left="216"/>
      </w:pPr>
      <w:r>
        <w:rPr>
          <w:rFonts w:ascii="Arial" w:hAnsi="Arial"/>
          <w:color w:val="1E1E1E"/>
          <w:sz w:val="20"/>
        </w:rPr>
        <w:t>Content Creator / Submitter Signature: __________________________ Date: ____________</w:t>
      </w:r>
    </w:p>
    <w:p>
      <w:pPr>
        <w:spacing w:after="360"/>
        <w:ind w:left="216"/>
      </w:pPr>
      <w:r>
        <w:rPr>
          <w:rFonts w:ascii="Arial" w:hAnsi="Arial"/>
          <w:color w:val="1E1E1E"/>
          <w:sz w:val="20"/>
        </w:rPr>
        <w:t>Communications Manager / Approver Signature: __________________________ Date: ____________</w:t>
      </w:r>
    </w:p>
    <w:p>
      <w:pPr>
        <w:spacing w:after="360"/>
        <w:ind w:left="216"/>
      </w:pPr>
      <w:r>
        <w:rPr>
          <w:rFonts w:ascii="Arial" w:hAnsi="Arial"/>
          <w:color w:val="1E1E1E"/>
          <w:sz w:val="20"/>
        </w:rPr>
        <w:t>Legal / Compliance Review (if required) Signature: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form provided for educational purposes.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